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6F" w:rsidRDefault="007E2DC3">
      <w:pPr>
        <w:rPr>
          <w:rFonts w:ascii="MuriadPro" w:hAnsi="MuriadPro"/>
        </w:rPr>
      </w:pPr>
      <w:r>
        <w:rPr>
          <w:rFonts w:ascii="MuriadPro" w:hAnsi="MuriadPro"/>
        </w:rPr>
        <w:t>Трудовое право.</w:t>
      </w:r>
    </w:p>
    <w:p w:rsidR="00533A7B" w:rsidRDefault="007E2DC3">
      <w:r>
        <w:t xml:space="preserve">Теоретическое задание: </w:t>
      </w:r>
    </w:p>
    <w:p w:rsidR="00533A7B" w:rsidRDefault="00533A7B">
      <w:r>
        <w:t>Тема:</w:t>
      </w:r>
    </w:p>
    <w:p w:rsidR="007E2DC3" w:rsidRDefault="007E2DC3">
      <w:r>
        <w:t>Прекращение трудового договора по о</w:t>
      </w:r>
      <w:proofErr w:type="gramStart"/>
      <w:r>
        <w:t>б-</w:t>
      </w:r>
      <w:proofErr w:type="gramEnd"/>
      <w:r>
        <w:t xml:space="preserve"> </w:t>
      </w:r>
      <w:proofErr w:type="spellStart"/>
      <w:r>
        <w:t>стоятельствам</w:t>
      </w:r>
      <w:proofErr w:type="spellEnd"/>
      <w:r>
        <w:t>, не зависящим от воли сторон. МЕТОДИЧЕСКИЕ РЕКОМЕНДАЦИИ</w:t>
      </w:r>
      <w:proofErr w:type="gramStart"/>
      <w:r>
        <w:t xml:space="preserve"> П</w:t>
      </w:r>
      <w:proofErr w:type="gramEnd"/>
      <w:r>
        <w:t>ри подготовке ответа слушателям необходимо изучить главу 13 (ст. 83) ТК РФ</w:t>
      </w:r>
    </w:p>
    <w:p w:rsidR="00533A7B" w:rsidRDefault="00533A7B"/>
    <w:p w:rsidR="007E2DC3" w:rsidRDefault="007E2DC3">
      <w:r>
        <w:t xml:space="preserve"> В контрольной работе необходимо раскрыть вопросы: как </w:t>
      </w:r>
      <w:proofErr w:type="spellStart"/>
      <w:r>
        <w:t>происх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</w:t>
      </w:r>
      <w:proofErr w:type="spellEnd"/>
      <w:r>
        <w:t xml:space="preserve"> прекращение трудового договора по обстоятельствам, не зависящим от воли сторон, гарантии работников. Здесь необходимо отметить, что основ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нием</w:t>
      </w:r>
      <w:proofErr w:type="spellEnd"/>
      <w:r>
        <w:t xml:space="preserve"> прекращения трудового договора является не волеизъявление сторон, а определенные жизненные обстоятельства, которые не позволяют сохранить или продолжить трудовые отношения между работником и работодателем.5 Практическое задание:</w:t>
      </w:r>
    </w:p>
    <w:p w:rsidR="007E2DC3" w:rsidRDefault="007E2DC3">
      <w:r>
        <w:t xml:space="preserve"> Решите письменно задачу Задача</w:t>
      </w:r>
      <w:proofErr w:type="gramStart"/>
      <w:r>
        <w:t xml:space="preserve"> В</w:t>
      </w:r>
      <w:proofErr w:type="gramEnd"/>
      <w:r>
        <w:t xml:space="preserve">ыполняя работу, токарь Игнатов поломал станок. Директор </w:t>
      </w:r>
      <w:proofErr w:type="spellStart"/>
      <w:r>
        <w:t>предпри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тия</w:t>
      </w:r>
      <w:proofErr w:type="spellEnd"/>
      <w:r>
        <w:t xml:space="preserve"> привлек его к материальной ответственности, обязав возместить ущерб, сумма которого составила стоимость ремонта станка и стоимость </w:t>
      </w:r>
      <w:proofErr w:type="spellStart"/>
      <w:r>
        <w:t>недополу</w:t>
      </w:r>
      <w:proofErr w:type="spellEnd"/>
      <w:r>
        <w:t xml:space="preserve">- </w:t>
      </w:r>
      <w:proofErr w:type="spellStart"/>
      <w:r>
        <w:t>ченной</w:t>
      </w:r>
      <w:proofErr w:type="spellEnd"/>
      <w:r>
        <w:t xml:space="preserve"> продукции за тот период, в течение которого производился ремонт станка.</w:t>
      </w:r>
    </w:p>
    <w:p w:rsidR="007E2DC3" w:rsidRDefault="007E2DC3">
      <w:r>
        <w:t xml:space="preserve"> 1. Дайте понятие материальной ответственности работника?</w:t>
      </w:r>
    </w:p>
    <w:p w:rsidR="007E2DC3" w:rsidRDefault="007E2DC3">
      <w:r>
        <w:t xml:space="preserve"> 2. Укажите виды материальной ответственности работника?</w:t>
      </w:r>
    </w:p>
    <w:p w:rsidR="007E2DC3" w:rsidRDefault="007E2DC3">
      <w:r>
        <w:t xml:space="preserve"> 3. Правильно ли определен размер ущерба, подлежащего возмещению?</w:t>
      </w:r>
    </w:p>
    <w:p w:rsidR="007E2DC3" w:rsidRDefault="007E2DC3">
      <w:r>
        <w:t xml:space="preserve"> 4. Укажите порядок взыскания ущерба с виновного работника? Ответы на все вопросы обоснуйте с указанием на конкретные статьи ТК РФ. Каждый ответ должен соответствовать номеру вопроса в задаче.</w:t>
      </w:r>
    </w:p>
    <w:p w:rsidR="007E2DC3" w:rsidRDefault="007E2DC3">
      <w:r>
        <w:t>РЕКОМЕНДУЕМАЯ ЛИТЕРАТУРА</w:t>
      </w:r>
    </w:p>
    <w:p w:rsidR="007E2DC3" w:rsidRDefault="007E2DC3">
      <w:r>
        <w:t xml:space="preserve"> 1. Трудовой кодекс Российской Федерации от 30.12.2001г. № 197-ФЗ // Собрание законодательства РФ. - 07.01.2002. - № 1 (ч. 1), ст. 3. 2. Анисимов А.Л. Трудовые отношения и материальная ответственность работодателей и работников: Учебное пособие. Деловой двор, 2011. 3. </w:t>
      </w:r>
      <w:proofErr w:type="spellStart"/>
      <w:r>
        <w:t>Бенмерабет</w:t>
      </w:r>
      <w:proofErr w:type="spellEnd"/>
      <w:r>
        <w:t xml:space="preserve"> А. Увольнение по обстоятельствам, не зависящим от воли сторон. </w:t>
      </w:r>
      <w:proofErr w:type="spellStart"/>
      <w:r>
        <w:t>Кадровик</w:t>
      </w:r>
      <w:proofErr w:type="gramStart"/>
      <w:r>
        <w:t>.р</w:t>
      </w:r>
      <w:proofErr w:type="gramEnd"/>
      <w:r>
        <w:t>у</w:t>
      </w:r>
      <w:proofErr w:type="spellEnd"/>
      <w:r>
        <w:t xml:space="preserve">. 2011, № </w:t>
      </w:r>
      <w:proofErr w:type="spellStart"/>
      <w:r>
        <w:t>№</w:t>
      </w:r>
      <w:proofErr w:type="spellEnd"/>
      <w:r>
        <w:t xml:space="preserve"> 5, 6. 4. Савельева А. Увольнение по причине несоответствия должности // Трудовое право. – 2013. - № 6. 5. Сорокина Ю. Увольнение сотрудника за нахождение на </w:t>
      </w:r>
      <w:proofErr w:type="gramStart"/>
      <w:r>
        <w:t>рабочем</w:t>
      </w:r>
      <w:proofErr w:type="gramEnd"/>
      <w:r>
        <w:t xml:space="preserve"> месте в состоянии алкогольного опьянения // Трудовое право. – 2013. № 11.</w:t>
      </w:r>
    </w:p>
    <w:sectPr w:rsidR="007E2DC3" w:rsidSect="00E2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riad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DC3"/>
    <w:rsid w:val="00533A7B"/>
    <w:rsid w:val="007E2DC3"/>
    <w:rsid w:val="00E2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Company>Grizli777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</dc:creator>
  <cp:keywords/>
  <dc:description/>
  <cp:lastModifiedBy>Просвещение</cp:lastModifiedBy>
  <cp:revision>4</cp:revision>
  <dcterms:created xsi:type="dcterms:W3CDTF">2016-03-11T12:51:00Z</dcterms:created>
  <dcterms:modified xsi:type="dcterms:W3CDTF">2016-03-16T11:05:00Z</dcterms:modified>
</cp:coreProperties>
</file>