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01" w:rsidRPr="00FE6801" w:rsidRDefault="00FE6801" w:rsidP="00FE6801">
      <w:pPr>
        <w:rPr>
          <w:b/>
          <w:sz w:val="28"/>
          <w:szCs w:val="28"/>
        </w:rPr>
      </w:pPr>
      <w:r w:rsidRPr="00FE6801">
        <w:rPr>
          <w:b/>
          <w:sz w:val="28"/>
          <w:szCs w:val="28"/>
        </w:rPr>
        <w:t>План</w:t>
      </w:r>
    </w:p>
    <w:p w:rsidR="00FE6801" w:rsidRPr="00FE6801" w:rsidRDefault="00FE6801" w:rsidP="00FE6801">
      <w:pPr>
        <w:rPr>
          <w:sz w:val="28"/>
          <w:szCs w:val="28"/>
        </w:rPr>
      </w:pPr>
      <w:r w:rsidRPr="00FE6801">
        <w:rPr>
          <w:sz w:val="28"/>
          <w:szCs w:val="28"/>
        </w:rPr>
        <w:t xml:space="preserve">Содержание: </w:t>
      </w:r>
    </w:p>
    <w:p w:rsidR="00FE6801" w:rsidRPr="00FE6801" w:rsidRDefault="00FE6801" w:rsidP="00FE6801">
      <w:pPr>
        <w:rPr>
          <w:sz w:val="28"/>
          <w:szCs w:val="28"/>
        </w:rPr>
      </w:pPr>
      <w:r w:rsidRPr="00FE6801">
        <w:rPr>
          <w:sz w:val="28"/>
          <w:szCs w:val="28"/>
        </w:rPr>
        <w:t>Введение</w:t>
      </w:r>
    </w:p>
    <w:p w:rsidR="00FE6801" w:rsidRPr="00FE6801" w:rsidRDefault="00FE6801" w:rsidP="00FE6801">
      <w:pPr>
        <w:rPr>
          <w:sz w:val="28"/>
          <w:szCs w:val="28"/>
        </w:rPr>
      </w:pPr>
      <w:r w:rsidRPr="00FE6801">
        <w:rPr>
          <w:sz w:val="28"/>
          <w:szCs w:val="28"/>
        </w:rPr>
        <w:t xml:space="preserve"> 1. Мотивация как сущность управления </w:t>
      </w:r>
    </w:p>
    <w:p w:rsidR="00FE6801" w:rsidRPr="00FE6801" w:rsidRDefault="00FE6801" w:rsidP="00FE6801">
      <w:pPr>
        <w:rPr>
          <w:sz w:val="28"/>
          <w:szCs w:val="28"/>
        </w:rPr>
      </w:pPr>
      <w:r w:rsidRPr="00FE6801">
        <w:rPr>
          <w:sz w:val="28"/>
          <w:szCs w:val="28"/>
        </w:rPr>
        <w:t>1.1. Мотивация труда - сущность, понятия, задачи 1</w:t>
      </w:r>
    </w:p>
    <w:p w:rsidR="00FE6801" w:rsidRPr="00FE6801" w:rsidRDefault="00FE6801" w:rsidP="00FE6801">
      <w:pPr>
        <w:rPr>
          <w:sz w:val="28"/>
          <w:szCs w:val="28"/>
        </w:rPr>
      </w:pPr>
      <w:r w:rsidRPr="00FE6801">
        <w:rPr>
          <w:sz w:val="28"/>
          <w:szCs w:val="28"/>
        </w:rPr>
        <w:t xml:space="preserve">.2.Особенности прохождения государственной гражданской службы </w:t>
      </w:r>
    </w:p>
    <w:p w:rsidR="00FE6801" w:rsidRPr="00FE6801" w:rsidRDefault="00FE6801" w:rsidP="00FE6801">
      <w:pPr>
        <w:rPr>
          <w:sz w:val="28"/>
          <w:szCs w:val="28"/>
        </w:rPr>
      </w:pPr>
      <w:r w:rsidRPr="00FE6801">
        <w:rPr>
          <w:sz w:val="28"/>
          <w:szCs w:val="28"/>
        </w:rPr>
        <w:t xml:space="preserve">1.3. Особенности прохождения службы в таможенных органах </w:t>
      </w:r>
    </w:p>
    <w:p w:rsidR="00FE6801" w:rsidRPr="00FE6801" w:rsidRDefault="00FE6801" w:rsidP="00FE6801">
      <w:pPr>
        <w:rPr>
          <w:sz w:val="28"/>
          <w:szCs w:val="28"/>
        </w:rPr>
      </w:pPr>
      <w:r w:rsidRPr="00FE6801">
        <w:rPr>
          <w:sz w:val="28"/>
          <w:szCs w:val="28"/>
        </w:rPr>
        <w:t xml:space="preserve">2. Исследование мотивации к труду в таможенных органах РФ </w:t>
      </w:r>
    </w:p>
    <w:p w:rsidR="00FE6801" w:rsidRPr="00FE6801" w:rsidRDefault="00FE6801" w:rsidP="00FE6801">
      <w:pPr>
        <w:rPr>
          <w:sz w:val="28"/>
          <w:szCs w:val="28"/>
        </w:rPr>
      </w:pPr>
      <w:r w:rsidRPr="00FE6801">
        <w:rPr>
          <w:sz w:val="28"/>
          <w:szCs w:val="28"/>
        </w:rPr>
        <w:t xml:space="preserve">2.1. Характеристика </w:t>
      </w:r>
      <w:proofErr w:type="spellStart"/>
      <w:r w:rsidRPr="00FE6801">
        <w:rPr>
          <w:sz w:val="28"/>
          <w:szCs w:val="28"/>
        </w:rPr>
        <w:t>Внуковской</w:t>
      </w:r>
      <w:proofErr w:type="spellEnd"/>
      <w:r w:rsidRPr="00FE6801">
        <w:rPr>
          <w:sz w:val="28"/>
          <w:szCs w:val="28"/>
        </w:rPr>
        <w:t xml:space="preserve"> таможни </w:t>
      </w:r>
    </w:p>
    <w:p w:rsidR="00FE6801" w:rsidRPr="00FE6801" w:rsidRDefault="00FE6801" w:rsidP="00FE6801">
      <w:pPr>
        <w:rPr>
          <w:sz w:val="28"/>
          <w:szCs w:val="28"/>
        </w:rPr>
      </w:pPr>
      <w:r w:rsidRPr="00FE6801">
        <w:rPr>
          <w:sz w:val="28"/>
          <w:szCs w:val="28"/>
        </w:rPr>
        <w:t xml:space="preserve">2.2. Анализ кадрового потенциала </w:t>
      </w:r>
      <w:proofErr w:type="spellStart"/>
      <w:r w:rsidRPr="00FE6801">
        <w:rPr>
          <w:sz w:val="28"/>
          <w:szCs w:val="28"/>
        </w:rPr>
        <w:t>Внуковской</w:t>
      </w:r>
      <w:proofErr w:type="spellEnd"/>
      <w:r w:rsidRPr="00FE6801">
        <w:rPr>
          <w:sz w:val="28"/>
          <w:szCs w:val="28"/>
        </w:rPr>
        <w:t xml:space="preserve"> таможни</w:t>
      </w:r>
    </w:p>
    <w:p w:rsidR="00FE6801" w:rsidRPr="00FE6801" w:rsidRDefault="00FE6801" w:rsidP="00FE6801">
      <w:pPr>
        <w:rPr>
          <w:sz w:val="28"/>
          <w:szCs w:val="28"/>
        </w:rPr>
      </w:pPr>
      <w:r w:rsidRPr="00FE6801">
        <w:rPr>
          <w:sz w:val="28"/>
          <w:szCs w:val="28"/>
        </w:rPr>
        <w:t xml:space="preserve"> 2.3. Анализ факторов, влияющих на мотивацию труда в таможенных </w:t>
      </w:r>
      <w:proofErr w:type="gramStart"/>
      <w:r w:rsidRPr="00FE6801">
        <w:rPr>
          <w:sz w:val="28"/>
          <w:szCs w:val="28"/>
        </w:rPr>
        <w:t>органах</w:t>
      </w:r>
      <w:proofErr w:type="gramEnd"/>
      <w:r w:rsidRPr="00FE6801">
        <w:rPr>
          <w:sz w:val="28"/>
          <w:szCs w:val="28"/>
        </w:rPr>
        <w:t xml:space="preserve"> (</w:t>
      </w:r>
      <w:proofErr w:type="spellStart"/>
      <w:r w:rsidRPr="00FE6801">
        <w:rPr>
          <w:sz w:val="28"/>
          <w:szCs w:val="28"/>
        </w:rPr>
        <w:t>Внуковская</w:t>
      </w:r>
      <w:proofErr w:type="spellEnd"/>
      <w:r w:rsidRPr="00FE6801">
        <w:rPr>
          <w:sz w:val="28"/>
          <w:szCs w:val="28"/>
        </w:rPr>
        <w:t xml:space="preserve"> таможня) </w:t>
      </w:r>
    </w:p>
    <w:p w:rsidR="00FE6801" w:rsidRPr="00FE6801" w:rsidRDefault="00FE6801" w:rsidP="00FE6801">
      <w:pPr>
        <w:rPr>
          <w:sz w:val="28"/>
          <w:szCs w:val="28"/>
        </w:rPr>
      </w:pPr>
      <w:r w:rsidRPr="00FE6801">
        <w:rPr>
          <w:sz w:val="28"/>
          <w:szCs w:val="28"/>
        </w:rPr>
        <w:t xml:space="preserve">3. Направление совершенствования методов мотивации труда в таможенных органах </w:t>
      </w:r>
    </w:p>
    <w:p w:rsidR="00FE6801" w:rsidRPr="00FE6801" w:rsidRDefault="00FE6801" w:rsidP="00FE6801">
      <w:pPr>
        <w:rPr>
          <w:sz w:val="28"/>
          <w:szCs w:val="28"/>
        </w:rPr>
      </w:pPr>
      <w:r w:rsidRPr="00FE6801">
        <w:rPr>
          <w:sz w:val="28"/>
          <w:szCs w:val="28"/>
        </w:rPr>
        <w:t xml:space="preserve">3.1. Развитие методов мотивации труда как стратегии </w:t>
      </w:r>
    </w:p>
    <w:p w:rsidR="00FE6801" w:rsidRPr="00FE6801" w:rsidRDefault="00FE6801" w:rsidP="00FE6801">
      <w:pPr>
        <w:rPr>
          <w:sz w:val="28"/>
          <w:szCs w:val="28"/>
        </w:rPr>
      </w:pPr>
      <w:r w:rsidRPr="00FE6801">
        <w:rPr>
          <w:sz w:val="28"/>
          <w:szCs w:val="28"/>
        </w:rPr>
        <w:t>3.2 Развитие программ по совершенствованию методов мотивации труда</w:t>
      </w:r>
      <w:proofErr w:type="gramStart"/>
      <w:r w:rsidRPr="00FE6801">
        <w:rPr>
          <w:sz w:val="28"/>
          <w:szCs w:val="28"/>
        </w:rPr>
        <w:t xml:space="preserve"> О</w:t>
      </w:r>
      <w:proofErr w:type="gramEnd"/>
    </w:p>
    <w:p w:rsidR="00FE6801" w:rsidRPr="00FE6801" w:rsidRDefault="00FE6801" w:rsidP="00FE6801">
      <w:pPr>
        <w:rPr>
          <w:b/>
          <w:sz w:val="28"/>
          <w:szCs w:val="28"/>
        </w:rPr>
      </w:pPr>
      <w:r w:rsidRPr="00FE6801">
        <w:rPr>
          <w:b/>
          <w:sz w:val="28"/>
          <w:szCs w:val="28"/>
        </w:rPr>
        <w:t xml:space="preserve">Источники литературы 20-25 (помимо нормативно правовых актов) </w:t>
      </w:r>
    </w:p>
    <w:p w:rsidR="00FE6801" w:rsidRPr="00FE6801" w:rsidRDefault="00FE6801" w:rsidP="00FE6801">
      <w:pPr>
        <w:rPr>
          <w:b/>
          <w:sz w:val="28"/>
          <w:szCs w:val="28"/>
        </w:rPr>
      </w:pPr>
      <w:r w:rsidRPr="00FE6801">
        <w:rPr>
          <w:b/>
          <w:sz w:val="28"/>
          <w:szCs w:val="28"/>
        </w:rPr>
        <w:t>Сноски на источники в работе под чертой, в нижней части страницы.</w:t>
      </w:r>
      <w:r w:rsidR="00C72CD0">
        <w:rPr>
          <w:b/>
          <w:sz w:val="28"/>
          <w:szCs w:val="28"/>
        </w:rPr>
        <w:t xml:space="preserve"> Сносок в работе не менее 25 штук</w:t>
      </w:r>
    </w:p>
    <w:p w:rsidR="00FE5050" w:rsidRPr="00FE6801" w:rsidRDefault="00FE5050">
      <w:pPr>
        <w:rPr>
          <w:sz w:val="28"/>
          <w:szCs w:val="28"/>
        </w:rPr>
      </w:pPr>
    </w:p>
    <w:sectPr w:rsidR="00FE5050" w:rsidRPr="00FE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801"/>
    <w:rsid w:val="00C72CD0"/>
    <w:rsid w:val="00FE5050"/>
    <w:rsid w:val="00FE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4</cp:revision>
  <dcterms:created xsi:type="dcterms:W3CDTF">2016-04-11T11:50:00Z</dcterms:created>
  <dcterms:modified xsi:type="dcterms:W3CDTF">2016-04-11T11:54:00Z</dcterms:modified>
</cp:coreProperties>
</file>