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4" w:rsidRDefault="003E4262">
      <w:r>
        <w:t>Уголовное право.</w:t>
      </w:r>
    </w:p>
    <w:p w:rsidR="003E4262" w:rsidRDefault="003E4262">
      <w:r>
        <w:t>В начале должен быть правильно оформленный титульный лист, план работы, а в конце список использованной при написании курсовой работы литературы. Работа должна содержать введение, основную часть и заключение. В случае затруднений с подбором примеров из судебной практики рекомендуется обращаться к периодически издаваемому журналу «Бюллетень Верховного Суда РФ», а также к другим периодическим изданиям правовой тематики.</w:t>
      </w:r>
    </w:p>
    <w:p w:rsidR="003E4262" w:rsidRDefault="003E4262">
      <w:r>
        <w:t>Т Е М А 2. Состав преступления</w:t>
      </w:r>
    </w:p>
    <w:p w:rsidR="003E4262" w:rsidRDefault="003E4262">
      <w:r>
        <w:t xml:space="preserve"> План:</w:t>
      </w:r>
    </w:p>
    <w:p w:rsidR="003E4262" w:rsidRDefault="003E4262">
      <w:r>
        <w:t xml:space="preserve"> 1. Понятие и значение состава преступления.</w:t>
      </w:r>
    </w:p>
    <w:p w:rsidR="003E4262" w:rsidRDefault="003E4262">
      <w:r>
        <w:t xml:space="preserve"> 2. Виды составов преступлений.</w:t>
      </w:r>
    </w:p>
    <w:p w:rsidR="003E4262" w:rsidRDefault="003E4262">
      <w:r>
        <w:t xml:space="preserve"> 3. Состав преступления и квалификация преступления.</w:t>
      </w:r>
    </w:p>
    <w:p w:rsidR="003E4262" w:rsidRDefault="003E4262">
      <w:r>
        <w:t xml:space="preserve"> Задание. Понятие умысла и его виды Задача Кротов в нетрезвом </w:t>
      </w:r>
      <w:proofErr w:type="gramStart"/>
      <w:r>
        <w:t>состоянии</w:t>
      </w:r>
      <w:proofErr w:type="gramEnd"/>
      <w:r>
        <w:t xml:space="preserve"> приставал во дворе к соседям, угрожал им убийством, нецензурно выражался и замахнулся на них ломом, который подобрал на улице. При пресечении его действий сотрудниками милиции Волковым и </w:t>
      </w:r>
      <w:proofErr w:type="spellStart"/>
      <w:r>
        <w:t>Майоровым</w:t>
      </w:r>
      <w:proofErr w:type="spellEnd"/>
      <w:r>
        <w:t xml:space="preserve"> он (Кротов) бросил в них лом, но промахнулся.</w:t>
      </w:r>
    </w:p>
    <w:p w:rsidR="003E4262" w:rsidRDefault="003E4262">
      <w:r>
        <w:t xml:space="preserve"> 1.Как оценить поведение Кротова?</w:t>
      </w:r>
    </w:p>
    <w:p w:rsidR="003E4262" w:rsidRDefault="003E4262">
      <w:r>
        <w:t xml:space="preserve"> 2.Является ли оконченным деяние, совершенное Кротовым?</w:t>
      </w:r>
    </w:p>
    <w:p w:rsidR="003E4262" w:rsidRDefault="003E4262">
      <w:r>
        <w:t>Методические указания к работе:</w:t>
      </w:r>
    </w:p>
    <w:p w:rsidR="003E4262" w:rsidRDefault="003E4262">
      <w:r>
        <w:t xml:space="preserve"> В первом вопросе дать понятие состава преступления. Из определения состава преступления выделить его признаки. Во втором вопросе раскрыть виды составов преступления. Более подробно остановиться на видах составов преступления по конструкции 7 объективной стороны (</w:t>
      </w:r>
      <w:proofErr w:type="gramStart"/>
      <w:r>
        <w:t>материальный</w:t>
      </w:r>
      <w:proofErr w:type="gramEnd"/>
      <w:r>
        <w:t>, формальный, усеченный). В третьем вопросе показать, какое влияние оказывают составы преступления на квалификацию преступлений.</w:t>
      </w:r>
    </w:p>
    <w:p w:rsidR="003E4262" w:rsidRDefault="003E4262">
      <w:r>
        <w:t xml:space="preserve"> Дополнительная литература:</w:t>
      </w:r>
    </w:p>
    <w:p w:rsidR="003E4262" w:rsidRDefault="003E4262">
      <w:r>
        <w:t xml:space="preserve"> 1. Сборник постановлений Пленумов Верховного Суда Российской Федерации по уголовным делам. – 5-е изд., </w:t>
      </w:r>
      <w:proofErr w:type="spellStart"/>
      <w:r>
        <w:t>перераб</w:t>
      </w:r>
      <w:proofErr w:type="spellEnd"/>
      <w:r>
        <w:t xml:space="preserve">. и доп. - М.: Проспект, 2009. 2. Комментарий к Уголовному кодексу Российской Федерации (научно- практический, постатейный). 2-е изд., </w:t>
      </w:r>
      <w:proofErr w:type="spellStart"/>
      <w:r>
        <w:t>перераб</w:t>
      </w:r>
      <w:proofErr w:type="spellEnd"/>
      <w:r>
        <w:t xml:space="preserve">. и доп. / под ред. проф. С.В. Дьякова, проф. Н.Г. </w:t>
      </w:r>
      <w:proofErr w:type="spellStart"/>
      <w:r>
        <w:t>Кадникова</w:t>
      </w:r>
      <w:proofErr w:type="spellEnd"/>
      <w:r>
        <w:t xml:space="preserve">. – М.: ИД «Юриспруденция», 2013. 3. </w:t>
      </w:r>
      <w:proofErr w:type="spellStart"/>
      <w:r>
        <w:t>Кадников</w:t>
      </w:r>
      <w:proofErr w:type="spellEnd"/>
      <w:r>
        <w:t xml:space="preserve"> Н.Г. Квалификация преступлений и вопросы судебного толкования. - М.: Юриспруденция. 2011. 4. </w:t>
      </w:r>
      <w:proofErr w:type="spellStart"/>
      <w:r>
        <w:t>Семернева</w:t>
      </w:r>
      <w:proofErr w:type="spellEnd"/>
      <w:r>
        <w:t xml:space="preserve"> Н.К. Квалификация преступлений (части Общая и Особенная): научно-практическое пособие / Н.К. </w:t>
      </w:r>
      <w:proofErr w:type="spellStart"/>
      <w:r>
        <w:t>Семернева</w:t>
      </w:r>
      <w:proofErr w:type="spellEnd"/>
      <w:r>
        <w:t xml:space="preserve">. – М.: Проспект. 2011. 5. </w:t>
      </w:r>
      <w:proofErr w:type="spellStart"/>
      <w:r>
        <w:t>Благов</w:t>
      </w:r>
      <w:proofErr w:type="spellEnd"/>
      <w:r>
        <w:t xml:space="preserve"> Е.В. Квалификация при совершении преступлений / Е.В. </w:t>
      </w:r>
      <w:proofErr w:type="spellStart"/>
      <w:r>
        <w:t>Благов</w:t>
      </w:r>
      <w:proofErr w:type="spellEnd"/>
      <w:r>
        <w:t xml:space="preserve">. – М.: </w:t>
      </w:r>
      <w:proofErr w:type="spellStart"/>
      <w:r>
        <w:t>Юрлитинформ</w:t>
      </w:r>
      <w:proofErr w:type="spellEnd"/>
      <w:r>
        <w:t>, 2009. 6. Корнеева А.В. Теоретические основы квалификации преступлений: учебное пособие / А.В. Корнеева;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А.И. </w:t>
      </w:r>
      <w:proofErr w:type="spellStart"/>
      <w:r>
        <w:t>Рарога</w:t>
      </w:r>
      <w:proofErr w:type="spellEnd"/>
      <w:r>
        <w:t xml:space="preserve">. – </w:t>
      </w:r>
      <w:proofErr w:type="spellStart"/>
      <w:r>
        <w:t>М.:Проспект</w:t>
      </w:r>
      <w:proofErr w:type="spellEnd"/>
      <w:r>
        <w:t>, 2010. 7. Судебная практика к Уголовному кодексу Российской Федерации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В.М. Лебедева. – 4-е изд.,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Юрайт</w:t>
      </w:r>
      <w:proofErr w:type="spellEnd"/>
      <w:r>
        <w:t xml:space="preserve">, 2011. 8. </w:t>
      </w:r>
      <w:proofErr w:type="spellStart"/>
      <w:r>
        <w:t>Безверхов</w:t>
      </w:r>
      <w:proofErr w:type="spellEnd"/>
      <w:r>
        <w:t xml:space="preserve"> А.Г., Решетникова Д.В. О классификации конструкций составов преступлений по моменту их юридического окончания // Общество и право. 2010. № 5. С. 79 - 83. 9. </w:t>
      </w:r>
      <w:proofErr w:type="spellStart"/>
      <w:r>
        <w:t>Мартыненко</w:t>
      </w:r>
      <w:proofErr w:type="spellEnd"/>
      <w:r>
        <w:t xml:space="preserve"> Н.Э. Конфликт уголовно-правового и уголовно- процессуального статуса потерпевшего // Российский следователь. 2012. N </w:t>
      </w:r>
      <w:r>
        <w:lastRenderedPageBreak/>
        <w:t xml:space="preserve">1. С. 42 - 45. 10.Трейгер С.М. К вопросу об объекте и предмете уголовно-наказуемого использования товарного знака.// Актуальные проблемы борьбы с коррупцией и организованной преступностью. Сборник научных статей по итогам научно-практического семинара в Московском университете МВД России, состоявшегося 29 апреля 2009 г./ Под ред. </w:t>
      </w:r>
      <w:proofErr w:type="spellStart"/>
      <w:r>
        <w:t>д.ю.н</w:t>
      </w:r>
      <w:proofErr w:type="spellEnd"/>
      <w:r>
        <w:t xml:space="preserve">., </w:t>
      </w:r>
      <w:proofErr w:type="spellStart"/>
      <w:r>
        <w:t>проф</w:t>
      </w:r>
      <w:proofErr w:type="gramStart"/>
      <w:r>
        <w:t>.К</w:t>
      </w:r>
      <w:proofErr w:type="gramEnd"/>
      <w:r>
        <w:t>адникова</w:t>
      </w:r>
      <w:proofErr w:type="spellEnd"/>
      <w:r>
        <w:t xml:space="preserve"> Н.Г. и </w:t>
      </w:r>
      <w:proofErr w:type="spellStart"/>
      <w:r>
        <w:t>к.ю.н</w:t>
      </w:r>
      <w:proofErr w:type="spellEnd"/>
      <w:r>
        <w:t xml:space="preserve">. </w:t>
      </w:r>
      <w:proofErr w:type="spellStart"/>
      <w:r>
        <w:t>Малыковцева</w:t>
      </w:r>
      <w:proofErr w:type="spellEnd"/>
      <w:r>
        <w:t xml:space="preserve"> М.М.. - </w:t>
      </w:r>
      <w:proofErr w:type="spellStart"/>
      <w:r>
        <w:t>МосУ</w:t>
      </w:r>
      <w:proofErr w:type="spellEnd"/>
      <w:r>
        <w:t xml:space="preserve"> МВД России, М.: 2009, 267 с.8 11.Ширяев А.Ю. Понятие "состав преступления": сравнительно- исторический очерк // Российский юридический журнал. 2011. № 5. С. 104 - 110.</w:t>
      </w:r>
    </w:p>
    <w:sectPr w:rsidR="003E4262" w:rsidSect="003A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262"/>
    <w:rsid w:val="003A1B34"/>
    <w:rsid w:val="003E4262"/>
    <w:rsid w:val="00BA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2812</Characters>
  <Application>Microsoft Office Word</Application>
  <DocSecurity>0</DocSecurity>
  <Lines>23</Lines>
  <Paragraphs>6</Paragraphs>
  <ScaleCrop>false</ScaleCrop>
  <Company>Grizli777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</dc:creator>
  <cp:keywords/>
  <dc:description/>
  <cp:lastModifiedBy>Просвещение</cp:lastModifiedBy>
  <cp:revision>4</cp:revision>
  <dcterms:created xsi:type="dcterms:W3CDTF">2016-03-11T12:25:00Z</dcterms:created>
  <dcterms:modified xsi:type="dcterms:W3CDTF">2016-03-16T11:11:00Z</dcterms:modified>
</cp:coreProperties>
</file>