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8" w:rsidRPr="0077163F" w:rsidRDefault="00933A0D" w:rsidP="00933A0D">
      <w:pPr>
        <w:spacing w:line="288" w:lineRule="auto"/>
        <w:jc w:val="both"/>
        <w:rPr>
          <w:sz w:val="32"/>
          <w:szCs w:val="28"/>
          <w:lang w:val="ru-RU"/>
        </w:rPr>
      </w:pPr>
      <w:bookmarkStart w:id="0" w:name="_Toc49190328"/>
      <w:r>
        <w:rPr>
          <w:sz w:val="28"/>
          <w:lang w:val="ru-RU"/>
        </w:rPr>
        <w:t xml:space="preserve">         </w:t>
      </w:r>
      <w:r w:rsidR="00161BFA" w:rsidRPr="00161BFA">
        <w:rPr>
          <w:sz w:val="32"/>
          <w:szCs w:val="28"/>
          <w:lang w:val="ru-RU"/>
        </w:rPr>
        <w:t>3</w:t>
      </w:r>
      <w:r w:rsidR="00A033A8" w:rsidRPr="0077163F">
        <w:rPr>
          <w:sz w:val="32"/>
          <w:szCs w:val="28"/>
          <w:lang w:val="ru-RU"/>
        </w:rPr>
        <w:t xml:space="preserve"> СТРУКТУРА КУРСОВОЙ РАБОТЫ</w:t>
      </w:r>
      <w:bookmarkEnd w:id="0"/>
    </w:p>
    <w:p w:rsidR="00A033A8" w:rsidRDefault="00A033A8" w:rsidP="005D125D">
      <w:pPr>
        <w:pStyle w:val="a6"/>
        <w:spacing w:line="288" w:lineRule="auto"/>
        <w:ind w:firstLine="720"/>
      </w:pPr>
      <w:r>
        <w:t>Курсовая работа должна иметь логическую структуру, включающую т</w:t>
      </w:r>
      <w:r>
        <w:t>и</w:t>
      </w:r>
      <w:r>
        <w:t xml:space="preserve">тульный лист, содержание, введение, основную часть (три </w:t>
      </w:r>
      <w:r w:rsidR="0077163F">
        <w:t>главы</w:t>
      </w:r>
      <w:r>
        <w:t xml:space="preserve">), заключение, список использованной литературы и приложения. </w:t>
      </w:r>
      <w:r w:rsidR="00122152">
        <w:t>Структурирование основной части курсовой работы осуществляется таким образом, чтобы кажд</w:t>
      </w:r>
      <w:r w:rsidR="0077163F">
        <w:t>ая глава</w:t>
      </w:r>
      <w:r w:rsidR="00122152">
        <w:t xml:space="preserve"> с</w:t>
      </w:r>
      <w:r w:rsidR="00122152">
        <w:t>о</w:t>
      </w:r>
      <w:r w:rsidR="00122152">
        <w:t>держал</w:t>
      </w:r>
      <w:r w:rsidR="0077163F">
        <w:t>а</w:t>
      </w:r>
      <w:r w:rsidR="00122152">
        <w:t xml:space="preserve"> одинаковое количество </w:t>
      </w:r>
      <w:r w:rsidR="0077163F">
        <w:t>пунктов</w:t>
      </w:r>
      <w:r w:rsidR="008945D1">
        <w:t xml:space="preserve"> (обычно три). Объем </w:t>
      </w:r>
      <w:r w:rsidR="0077163F">
        <w:t>глав</w:t>
      </w:r>
      <w:r w:rsidR="008945D1">
        <w:t xml:space="preserve"> должен быть приблизительно одинаковым. В случае объективной целесообразности и по согласованию с научным руководителем студент может уменьшить (до двух) или увеличить (до четырех) количество </w:t>
      </w:r>
      <w:r w:rsidR="0077163F">
        <w:t>пунктов</w:t>
      </w:r>
      <w:r w:rsidR="008945D1">
        <w:t xml:space="preserve"> в отдельных </w:t>
      </w:r>
      <w:r w:rsidR="0077163F">
        <w:t>главах</w:t>
      </w:r>
      <w:r w:rsidR="008945D1">
        <w:t xml:space="preserve"> курсовой работы. Деление </w:t>
      </w:r>
      <w:r w:rsidR="0077163F">
        <w:t xml:space="preserve">пунктов на подпункты не </w:t>
      </w:r>
      <w:r w:rsidR="008945D1">
        <w:t xml:space="preserve">допускается. 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Титульный лист</w:t>
      </w:r>
      <w:r>
        <w:rPr>
          <w:b/>
        </w:rPr>
        <w:t xml:space="preserve"> </w:t>
      </w:r>
      <w:r>
        <w:t>является первой страницей курсовой работы</w:t>
      </w:r>
      <w:r w:rsidR="00A05CED">
        <w:t>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Содержание</w:t>
      </w:r>
      <w:r>
        <w:t xml:space="preserve"> включает в себя план курсовой работы.</w:t>
      </w:r>
      <w:r>
        <w:rPr>
          <w:b/>
        </w:rPr>
        <w:t xml:space="preserve"> </w:t>
      </w:r>
      <w:r>
        <w:t>План работы с</w:t>
      </w:r>
      <w:r>
        <w:t>о</w:t>
      </w:r>
      <w:r>
        <w:t>ставляется исходя из выбранной темы и круга предполагаемых вопросов, по</w:t>
      </w:r>
      <w:r>
        <w:t>д</w:t>
      </w:r>
      <w:r>
        <w:t>лежащих изучению и анализу. Студент самостоятельно разрабатывает план с необходимым обоснованием его целесообразности и согласовывает его с нау</w:t>
      </w:r>
      <w:r>
        <w:t>ч</w:t>
      </w:r>
      <w:r>
        <w:t>ным руководителем.</w:t>
      </w:r>
      <w:r w:rsidR="00122152">
        <w:t xml:space="preserve"> </w:t>
      </w:r>
      <w:r w:rsidR="008945D1">
        <w:t>Здесь же согласовывается структурирование основной части работы.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Введение</w:t>
      </w:r>
      <w:r>
        <w:rPr>
          <w:noProof/>
        </w:rPr>
        <w:t xml:space="preserve"> </w:t>
      </w:r>
      <w:r>
        <w:rPr>
          <w:b/>
          <w:noProof/>
        </w:rPr>
        <w:t xml:space="preserve">– </w:t>
      </w:r>
      <w:r>
        <w:t>должно содержать обоснование актуальности темы исслед</w:t>
      </w:r>
      <w:r>
        <w:t>о</w:t>
      </w:r>
      <w:r>
        <w:t>вания, сформулированные цели и задачи работы, объект, предмет и методы и</w:t>
      </w:r>
      <w:r>
        <w:t>с</w:t>
      </w:r>
      <w:r>
        <w:t>следования, определена научная и практическая значимость в</w:t>
      </w:r>
      <w:r>
        <w:t>ы</w:t>
      </w:r>
      <w:r>
        <w:t>бранной темы, анализируемый временной интервал. Общий объем введения должен быть н</w:t>
      </w:r>
      <w:r>
        <w:t>е</w:t>
      </w:r>
      <w:r>
        <w:t>большим и составлять не более</w:t>
      </w:r>
      <w:r>
        <w:rPr>
          <w:noProof/>
        </w:rPr>
        <w:t xml:space="preserve"> 3-4</w:t>
      </w:r>
      <w:r>
        <w:t xml:space="preserve"> страниц.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 xml:space="preserve">Первая глава </w:t>
      </w:r>
      <w:r>
        <w:t xml:space="preserve">имеет </w:t>
      </w:r>
      <w:r w:rsidR="008945D1">
        <w:t xml:space="preserve">теоретический или </w:t>
      </w:r>
      <w:r>
        <w:t>обзорно-аналитический характер. В ней дается развернутая характеристика предмета исследования, выделяются основные теоретические аспекты, концепции и точки зрения на проблему, пр</w:t>
      </w:r>
      <w:r>
        <w:t>о</w:t>
      </w:r>
      <w:r>
        <w:t>слеживается эволюция научных взглядов, делаются выводы о степени разраб</w:t>
      </w:r>
      <w:r>
        <w:t>о</w:t>
      </w:r>
      <w:r>
        <w:t>танности соответствующей проблемы</w:t>
      </w:r>
      <w:r>
        <w:rPr>
          <w:noProof/>
        </w:rPr>
        <w:t xml:space="preserve">. </w:t>
      </w:r>
      <w:r w:rsidR="008945D1">
        <w:rPr>
          <w:noProof/>
        </w:rPr>
        <w:t xml:space="preserve">В данную главу также может быть включен анализ нормативной базы, регулирующей сферу исследования, зарубежный опыт и тенденции развития предмета исследования. </w:t>
      </w:r>
      <w:r w:rsidR="00005DB4">
        <w:rPr>
          <w:noProof/>
        </w:rPr>
        <w:t xml:space="preserve">В отдельных случаях допускается проведение общего (например, в масштабах страны) анализа по предмету исследования, если во втором разделе следует анализ по объекту курсовой работы (например, конкретному банку).  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 xml:space="preserve">Вторая глава </w:t>
      </w:r>
      <w:r>
        <w:t>является результатом научного исследования, проведенн</w:t>
      </w:r>
      <w:r>
        <w:t>о</w:t>
      </w:r>
      <w:r>
        <w:t>го в рамках анализируемой проблемы. В ней подробно излагаются результаты собственных изысканий студента:</w:t>
      </w:r>
    </w:p>
    <w:p w:rsidR="00A033A8" w:rsidRDefault="00A033A8" w:rsidP="005D125D">
      <w:pPr>
        <w:pStyle w:val="a6"/>
        <w:spacing w:line="288" w:lineRule="auto"/>
        <w:ind w:firstLine="720"/>
      </w:pPr>
      <w:r>
        <w:lastRenderedPageBreak/>
        <w:t>- анализ деятельности объекта исследования за 3 года с приведением ра</w:t>
      </w:r>
      <w:r>
        <w:t>с</w:t>
      </w:r>
      <w:r>
        <w:t>четов основных экономических нормативов и оценкой финансовой результ</w:t>
      </w:r>
      <w:r>
        <w:t>а</w:t>
      </w:r>
      <w:r>
        <w:t>тивности и эффективности деятельности базы исследования;</w:t>
      </w:r>
    </w:p>
    <w:p w:rsidR="00A033A8" w:rsidRDefault="00A033A8" w:rsidP="005D125D">
      <w:pPr>
        <w:pStyle w:val="a6"/>
        <w:spacing w:line="288" w:lineRule="auto"/>
        <w:ind w:firstLine="720"/>
      </w:pPr>
      <w:r>
        <w:t>- анализ исследуемого направления деятельности финансово-кредитной организации, его динамических и статических характеристик с указанием со</w:t>
      </w:r>
      <w:r>
        <w:t>б</w:t>
      </w:r>
      <w:r>
        <w:t>ственных выводов студента относительно текущего состояния и тенденций и</w:t>
      </w:r>
      <w:r>
        <w:t>з</w:t>
      </w:r>
      <w:r>
        <w:t>менения оцениваемых показателей.</w:t>
      </w:r>
    </w:p>
    <w:p w:rsidR="00AE5357" w:rsidRDefault="00AE5357" w:rsidP="005D125D">
      <w:pPr>
        <w:pStyle w:val="a6"/>
        <w:spacing w:line="288" w:lineRule="auto"/>
        <w:ind w:firstLine="720"/>
      </w:pPr>
      <w:proofErr w:type="gramStart"/>
      <w:r>
        <w:t>В целях развития навыков студентов по использованию статистическ</w:t>
      </w:r>
      <w:r w:rsidR="00ED24D9">
        <w:t xml:space="preserve">ого </w:t>
      </w:r>
      <w:r>
        <w:t>инструмент</w:t>
      </w:r>
      <w:r w:rsidR="00ED24D9">
        <w:t>ария</w:t>
      </w:r>
      <w:r>
        <w:t xml:space="preserve"> </w:t>
      </w:r>
      <w:r w:rsidR="00696EA6">
        <w:t xml:space="preserve">при </w:t>
      </w:r>
      <w:r>
        <w:t>проведени</w:t>
      </w:r>
      <w:r w:rsidR="00696EA6">
        <w:t>и</w:t>
      </w:r>
      <w:r>
        <w:t xml:space="preserve"> анализа в некоторых темах обязательным я</w:t>
      </w:r>
      <w:r>
        <w:t>в</w:t>
      </w:r>
      <w:r>
        <w:t>ляется построение соответствующих эконометрических моделей, использов</w:t>
      </w:r>
      <w:r>
        <w:t>а</w:t>
      </w:r>
      <w:r>
        <w:t>ние корреляционно-регрессионного, дисперсионного анализа, определение о</w:t>
      </w:r>
      <w:r>
        <w:t>с</w:t>
      </w:r>
      <w:r>
        <w:t>новных статистических характеристик распределения объектов в совокупн</w:t>
      </w:r>
      <w:r>
        <w:t>о</w:t>
      </w:r>
      <w:r>
        <w:t>ст</w:t>
      </w:r>
      <w:r w:rsidR="00ED24D9">
        <w:t>ях</w:t>
      </w:r>
      <w:r>
        <w:t xml:space="preserve"> и других статистических методов, реализуемых как с помощью общедо</w:t>
      </w:r>
      <w:r>
        <w:t>с</w:t>
      </w:r>
      <w:r>
        <w:t xml:space="preserve">тупных программных продуктов (например, </w:t>
      </w:r>
      <w:r>
        <w:rPr>
          <w:lang w:val="en-US"/>
        </w:rPr>
        <w:t>MS</w:t>
      </w:r>
      <w:r w:rsidRPr="00AE5357">
        <w:t xml:space="preserve"> </w:t>
      </w:r>
      <w:r>
        <w:rPr>
          <w:lang w:val="en-US"/>
        </w:rPr>
        <w:t>Excel</w:t>
      </w:r>
      <w:r>
        <w:t>)</w:t>
      </w:r>
      <w:r w:rsidR="007A1D61">
        <w:t>, так и с помощью сп</w:t>
      </w:r>
      <w:r w:rsidR="007A1D61">
        <w:t>е</w:t>
      </w:r>
      <w:r w:rsidR="007A1D61">
        <w:t>циализированных пакетов (</w:t>
      </w:r>
      <w:r w:rsidR="007A1D61">
        <w:rPr>
          <w:lang w:val="en-US"/>
        </w:rPr>
        <w:t>SPSS</w:t>
      </w:r>
      <w:r w:rsidR="007A1D61">
        <w:t xml:space="preserve">, </w:t>
      </w:r>
      <w:r w:rsidR="007A1D61">
        <w:rPr>
          <w:lang w:val="en-US"/>
        </w:rPr>
        <w:t>Statistica</w:t>
      </w:r>
      <w:r w:rsidR="007A1D61" w:rsidRPr="007A1D61">
        <w:t xml:space="preserve"> </w:t>
      </w:r>
      <w:r w:rsidR="007A1D61">
        <w:t>и др.)</w:t>
      </w:r>
      <w:r>
        <w:t>.</w:t>
      </w:r>
      <w:r w:rsidR="0035695C">
        <w:t xml:space="preserve"> </w:t>
      </w:r>
      <w:proofErr w:type="gramEnd"/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 xml:space="preserve">Третья глава </w:t>
      </w:r>
      <w:r>
        <w:t>включает экономически обоснованные конкретные пре</w:t>
      </w:r>
      <w:r>
        <w:t>д</w:t>
      </w:r>
      <w:r>
        <w:t>ложения и рекомендации по совершенствованию деятельности объекта иссл</w:t>
      </w:r>
      <w:r>
        <w:t>е</w:t>
      </w:r>
      <w:r>
        <w:t>дования в рамках анализируемого направления.  Данный раздел должен вкл</w:t>
      </w:r>
      <w:r>
        <w:t>ю</w:t>
      </w:r>
      <w:r>
        <w:t>чать обоснование практической значимости выдвигаемых предложений и рек</w:t>
      </w:r>
      <w:r>
        <w:t>о</w:t>
      </w:r>
      <w:r>
        <w:t>мендаций, которые должны быть а</w:t>
      </w:r>
      <w:r>
        <w:t>д</w:t>
      </w:r>
      <w:r>
        <w:t>ресными и реальными.</w:t>
      </w:r>
    </w:p>
    <w:p w:rsidR="00696EA6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Заключение</w:t>
      </w:r>
      <w:r>
        <w:rPr>
          <w:b/>
        </w:rPr>
        <w:t xml:space="preserve"> </w:t>
      </w:r>
      <w:r>
        <w:t>подводит итоги проведенного исследования. В нем необх</w:t>
      </w:r>
      <w:r>
        <w:t>о</w:t>
      </w:r>
      <w:r>
        <w:t>димо отразить последовательность работы, показать степень решенности пр</w:t>
      </w:r>
      <w:r>
        <w:t>о</w:t>
      </w:r>
      <w:r>
        <w:t xml:space="preserve">блем, поставленных автором во введении, представить результаты, которые достигнуты при изучении данной темы исследования. Помимо этого </w:t>
      </w:r>
      <w:proofErr w:type="gramStart"/>
      <w:r>
        <w:t>в</w:t>
      </w:r>
      <w:proofErr w:type="gramEnd"/>
      <w:r>
        <w:t xml:space="preserve"> заключ</w:t>
      </w:r>
      <w:r>
        <w:t>и</w:t>
      </w:r>
      <w:r>
        <w:t>тельной части работы должны быть сформулированы практические рекоменд</w:t>
      </w:r>
      <w:r>
        <w:t>а</w:t>
      </w:r>
      <w:r>
        <w:t xml:space="preserve">ции для </w:t>
      </w:r>
      <w:r w:rsidR="00696EA6">
        <w:t>объектов исследования</w:t>
      </w:r>
      <w:r>
        <w:t>, на материалах которых выполнялась работа. Таким образом, в заключении обобщаются теоретические положения, прив</w:t>
      </w:r>
      <w:r>
        <w:t>о</w:t>
      </w:r>
      <w:r>
        <w:t>дятся основные выводы, сформулированные по каждому разделу представле</w:t>
      </w:r>
      <w:r>
        <w:t>н</w:t>
      </w:r>
      <w:r>
        <w:t xml:space="preserve">ной работы, разработанные и обоснованные ранее практические предложения и рекомендации. При этом выводы должны обобщать результаты исследования, а не сводится к автоматическому пересказу содержания разделов. </w:t>
      </w:r>
    </w:p>
    <w:p w:rsidR="00164AE1" w:rsidRDefault="00A033A8" w:rsidP="005D125D">
      <w:pPr>
        <w:pStyle w:val="a6"/>
        <w:spacing w:line="288" w:lineRule="auto"/>
        <w:ind w:firstLine="720"/>
      </w:pPr>
      <w:r>
        <w:t>Все структурные элементы работы должны представлять собою органи</w:t>
      </w:r>
      <w:r>
        <w:t>ч</w:t>
      </w:r>
      <w:r>
        <w:t>ное целое, объединенное общей идеей или проблемой, а не совокупность ра</w:t>
      </w:r>
      <w:r>
        <w:t>з</w:t>
      </w:r>
      <w:r>
        <w:t>розненных фрагментов, рассматривающи</w:t>
      </w:r>
      <w:r w:rsidR="00696EA6">
        <w:t>х</w:t>
      </w:r>
      <w:r>
        <w:t xml:space="preserve"> отдельные, не связанные между с</w:t>
      </w:r>
      <w:r>
        <w:t>о</w:t>
      </w:r>
      <w:r>
        <w:t>бой вопросы.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lastRenderedPageBreak/>
        <w:t>Список литературы</w:t>
      </w:r>
      <w:r>
        <w:t xml:space="preserve"> располагается в курсовой работе после з</w:t>
      </w:r>
      <w:r>
        <w:t>а</w:t>
      </w:r>
      <w:r>
        <w:t>ключения. В тексте работы должны содержаться ссылки на используемые источники л</w:t>
      </w:r>
      <w:r>
        <w:t>и</w:t>
      </w:r>
      <w:r>
        <w:t>тературы с указание</w:t>
      </w:r>
      <w:r w:rsidR="00696EA6">
        <w:t>м</w:t>
      </w:r>
      <w:r>
        <w:t xml:space="preserve"> страниц.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Приложения</w:t>
      </w:r>
      <w:r>
        <w:rPr>
          <w:b/>
        </w:rPr>
        <w:t xml:space="preserve"> </w:t>
      </w:r>
      <w:r>
        <w:t>не входят в основное содержание курсовой работы. В пр</w:t>
      </w:r>
      <w:r>
        <w:t>и</w:t>
      </w:r>
      <w:r>
        <w:t>ложения помещаются дополнительные материалы, которые предназнач</w:t>
      </w:r>
      <w:r>
        <w:t>е</w:t>
      </w:r>
      <w:r>
        <w:t>ны для лучшего понимания содержания работы, иллюстрации определенных полож</w:t>
      </w:r>
      <w:r>
        <w:t>е</w:t>
      </w:r>
      <w:r>
        <w:t xml:space="preserve">ний и пояснений содержательной части. </w:t>
      </w:r>
    </w:p>
    <w:p w:rsidR="00A033A8" w:rsidRDefault="00A033A8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164AE1" w:rsidRDefault="00164AE1" w:rsidP="005D125D">
      <w:pPr>
        <w:pStyle w:val="a6"/>
        <w:spacing w:line="960" w:lineRule="auto"/>
        <w:ind w:firstLine="720"/>
        <w:jc w:val="left"/>
        <w:rPr>
          <w:b/>
        </w:rPr>
      </w:pPr>
    </w:p>
    <w:p w:rsidR="00A033A8" w:rsidRPr="00161BFA" w:rsidRDefault="00161BFA" w:rsidP="005D125D">
      <w:pPr>
        <w:spacing w:line="288" w:lineRule="auto"/>
        <w:ind w:firstLine="720"/>
        <w:jc w:val="both"/>
        <w:rPr>
          <w:sz w:val="32"/>
          <w:szCs w:val="28"/>
          <w:lang w:val="ru-RU"/>
        </w:rPr>
      </w:pPr>
      <w:bookmarkStart w:id="1" w:name="_Toc49190329"/>
      <w:r w:rsidRPr="00161BFA">
        <w:rPr>
          <w:sz w:val="32"/>
          <w:szCs w:val="28"/>
          <w:lang w:val="ru-RU"/>
        </w:rPr>
        <w:lastRenderedPageBreak/>
        <w:t>4</w:t>
      </w:r>
      <w:r w:rsidR="00A033A8" w:rsidRPr="00161BFA">
        <w:rPr>
          <w:sz w:val="32"/>
          <w:szCs w:val="28"/>
          <w:lang w:val="ru-RU"/>
        </w:rPr>
        <w:t xml:space="preserve"> ПРАВИЛА ОФОРМЛЕНИЯ КУРСОВОЙ РАБОТЫ</w:t>
      </w:r>
      <w:bookmarkEnd w:id="1"/>
    </w:p>
    <w:p w:rsidR="00164AE1" w:rsidRPr="00164AE1" w:rsidRDefault="00164AE1" w:rsidP="005D125D">
      <w:pPr>
        <w:pStyle w:val="a6"/>
        <w:spacing w:line="288" w:lineRule="auto"/>
        <w:ind w:firstLine="720"/>
      </w:pP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Общие требования.</w:t>
      </w:r>
      <w:r>
        <w:t xml:space="preserve"> Оформление курсовой работы должно соответств</w:t>
      </w:r>
      <w:r>
        <w:t>о</w:t>
      </w:r>
      <w:r>
        <w:t xml:space="preserve">вать требованиям, предъявляемым к тестовым документам, </w:t>
      </w:r>
      <w:r>
        <w:rPr>
          <w:color w:val="000000"/>
        </w:rPr>
        <w:t>в соответствии с ГОСТ «</w:t>
      </w:r>
      <w:r>
        <w:rPr>
          <w:b/>
          <w:color w:val="000000"/>
        </w:rPr>
        <w:t>Общие требования к текстовым документам</w:t>
      </w:r>
      <w:r>
        <w:rPr>
          <w:color w:val="000000"/>
        </w:rPr>
        <w:t>»</w:t>
      </w:r>
      <w:r w:rsidR="00164AE1">
        <w:rPr>
          <w:color w:val="000000"/>
        </w:rPr>
        <w:t>.</w:t>
      </w:r>
    </w:p>
    <w:p w:rsidR="00A033A8" w:rsidRDefault="00A033A8" w:rsidP="005D125D">
      <w:pPr>
        <w:pStyle w:val="a6"/>
        <w:spacing w:line="288" w:lineRule="auto"/>
        <w:ind w:firstLine="720"/>
      </w:pPr>
      <w:r>
        <w:t>Курсовая работа выполняется на листах белой бумаги формата А</w:t>
      </w:r>
      <w:proofErr w:type="gramStart"/>
      <w:r>
        <w:t>4</w:t>
      </w:r>
      <w:proofErr w:type="gramEnd"/>
      <w:r>
        <w:t xml:space="preserve"> (210</w:t>
      </w:r>
      <w:r>
        <w:sym w:font="Symbol" w:char="F0B4"/>
      </w:r>
      <w:r>
        <w:t xml:space="preserve">297мм), с соблюдением следующих размеров полей: </w:t>
      </w:r>
    </w:p>
    <w:p w:rsidR="00A033A8" w:rsidRDefault="00A033A8" w:rsidP="005D125D">
      <w:pPr>
        <w:pStyle w:val="a6"/>
        <w:spacing w:line="288" w:lineRule="auto"/>
        <w:ind w:firstLine="720"/>
      </w:pPr>
      <w:proofErr w:type="gramStart"/>
      <w:r>
        <w:t>левое</w:t>
      </w:r>
      <w:proofErr w:type="gramEnd"/>
      <w:r>
        <w:t xml:space="preserve"> –30 мм, </w:t>
      </w:r>
    </w:p>
    <w:p w:rsidR="00A033A8" w:rsidRDefault="00A033A8" w:rsidP="005D125D">
      <w:pPr>
        <w:pStyle w:val="a6"/>
        <w:spacing w:line="288" w:lineRule="auto"/>
        <w:ind w:firstLine="720"/>
      </w:pPr>
      <w:proofErr w:type="gramStart"/>
      <w:r>
        <w:t>правое</w:t>
      </w:r>
      <w:proofErr w:type="gramEnd"/>
      <w:r>
        <w:t xml:space="preserve"> –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 xml:space="preserve">, </w:t>
      </w:r>
    </w:p>
    <w:p w:rsidR="00A033A8" w:rsidRDefault="00A033A8" w:rsidP="005D125D">
      <w:pPr>
        <w:pStyle w:val="a6"/>
        <w:spacing w:line="288" w:lineRule="auto"/>
        <w:ind w:firstLine="720"/>
      </w:pPr>
      <w:proofErr w:type="gramStart"/>
      <w:r>
        <w:t>верхнее</w:t>
      </w:r>
      <w:proofErr w:type="gramEnd"/>
      <w:r>
        <w:t xml:space="preserve"> и нижнее –20 мм.</w:t>
      </w:r>
    </w:p>
    <w:p w:rsidR="00A033A8" w:rsidRDefault="00A033A8" w:rsidP="005D125D">
      <w:pPr>
        <w:pStyle w:val="a6"/>
        <w:spacing w:line="288" w:lineRule="auto"/>
        <w:ind w:firstLine="720"/>
      </w:pPr>
      <w:r>
        <w:t>Текст без рамок печатается на одной стороне ли</w:t>
      </w:r>
      <w:r>
        <w:t>с</w:t>
      </w:r>
      <w:r>
        <w:t>та формата А</w:t>
      </w:r>
      <w:proofErr w:type="gramStart"/>
      <w:r>
        <w:t>4</w:t>
      </w:r>
      <w:proofErr w:type="gramEnd"/>
      <w:r>
        <w:t xml:space="preserve"> буквами</w:t>
      </w:r>
      <w:r>
        <w:rPr>
          <w:noProof/>
        </w:rPr>
        <w:t xml:space="preserve"> 14</w:t>
      </w:r>
      <w:r>
        <w:t xml:space="preserve"> кегля обычным шрифтом Times New Roman через 1,5 интервала. </w:t>
      </w:r>
      <w:r w:rsidR="00C34D9F">
        <w:t xml:space="preserve">Отступ первой строки </w:t>
      </w:r>
      <w:r w:rsidR="000633FF">
        <w:t xml:space="preserve">каждого абзаца должен составлять </w:t>
      </w:r>
      <w:smartTag w:uri="urn:schemas-microsoft-com:office:smarttags" w:element="metricconverter">
        <w:smartTagPr>
          <w:attr w:name="ProductID" w:val="1,25 см"/>
        </w:smartTagPr>
        <w:r w:rsidR="00C34D9F">
          <w:t>1,25 см</w:t>
        </w:r>
      </w:smartTag>
      <w:r w:rsidR="00C34D9F">
        <w:t>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На странице должно содержаться 28-30 строк текста. Объем работы до</w:t>
      </w:r>
      <w:r>
        <w:rPr>
          <w:sz w:val="28"/>
          <w:lang w:val="ru-RU"/>
        </w:rPr>
        <w:t>л</w:t>
      </w:r>
      <w:r>
        <w:rPr>
          <w:sz w:val="28"/>
          <w:lang w:val="ru-RU"/>
        </w:rPr>
        <w:t xml:space="preserve">жен составлять 35-50 страниц машинописного текста (не считая приложений). </w:t>
      </w:r>
    </w:p>
    <w:p w:rsidR="00A033A8" w:rsidRDefault="00A033A8" w:rsidP="005D125D">
      <w:pPr>
        <w:pStyle w:val="a6"/>
        <w:spacing w:line="288" w:lineRule="auto"/>
        <w:ind w:firstLine="720"/>
      </w:pPr>
      <w:r>
        <w:t>Названия учреждений и организаций, собственные имена и фамилии сл</w:t>
      </w:r>
      <w:r>
        <w:t>е</w:t>
      </w:r>
      <w:r>
        <w:t xml:space="preserve">дует приводить на языке оригинала. </w:t>
      </w:r>
    </w:p>
    <w:p w:rsidR="00A033A8" w:rsidRDefault="00A033A8" w:rsidP="005D125D">
      <w:pPr>
        <w:pStyle w:val="a6"/>
        <w:spacing w:line="288" w:lineRule="auto"/>
        <w:ind w:firstLine="720"/>
      </w:pPr>
      <w:r>
        <w:t>Заголовки глав пишутся с красной строки прописными (заглавными) бу</w:t>
      </w:r>
      <w:r>
        <w:t>к</w:t>
      </w:r>
      <w:r>
        <w:t>вами, а заголовки</w:t>
      </w:r>
      <w:r w:rsidR="00164AE1">
        <w:t xml:space="preserve"> параграфов – строчными буквами</w:t>
      </w:r>
      <w:r>
        <w:t>. Переносы слов в заголо</w:t>
      </w:r>
      <w:r>
        <w:t>в</w:t>
      </w:r>
      <w:r>
        <w:t>ках не допускаются, а точки в конце не ст</w:t>
      </w:r>
      <w:r>
        <w:t>а</w:t>
      </w:r>
      <w:r>
        <w:t xml:space="preserve">вятся. Расстояние между заголовком и текстом должно быть не менее </w:t>
      </w:r>
      <w:r w:rsidR="00164AE1">
        <w:t>двух</w:t>
      </w:r>
      <w:r>
        <w:t xml:space="preserve"> интерв</w:t>
      </w:r>
      <w:r>
        <w:t>а</w:t>
      </w:r>
      <w:r>
        <w:t>лов.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Нумерация страниц.</w:t>
      </w:r>
      <w:r>
        <w:t xml:space="preserve"> Страницы курсовой работы необходимо нумер</w:t>
      </w:r>
      <w:r>
        <w:t>о</w:t>
      </w:r>
      <w:r>
        <w:t>вать арабскими цифрами вверху страницы справа, соблюдая сквозную нумер</w:t>
      </w:r>
      <w:r>
        <w:t>а</w:t>
      </w:r>
      <w:r>
        <w:t>цию по всему те</w:t>
      </w:r>
      <w:r>
        <w:t>к</w:t>
      </w:r>
      <w:r>
        <w:t>сту, включая иллюстрации и таблицы. Титульный лист и лист содержания включаются в общую нумерацию страниц, но номер на них  не ст</w:t>
      </w:r>
      <w:r>
        <w:t>а</w:t>
      </w:r>
      <w:r>
        <w:t xml:space="preserve">вят. </w:t>
      </w:r>
    </w:p>
    <w:p w:rsidR="00A033A8" w:rsidRDefault="0077163F" w:rsidP="005D125D">
      <w:pPr>
        <w:pStyle w:val="a6"/>
        <w:spacing w:line="288" w:lineRule="auto"/>
        <w:ind w:firstLine="720"/>
      </w:pPr>
      <w:r>
        <w:t xml:space="preserve">Главы </w:t>
      </w:r>
      <w:r w:rsidR="00A033A8">
        <w:t xml:space="preserve">и пункты нумеруются арабскими цифрами с обозначениями по подчиненности (1, 1.1, 1.2 </w:t>
      </w:r>
      <w:r w:rsidR="00164AE1">
        <w:t xml:space="preserve"> </w:t>
      </w:r>
      <w:r w:rsidR="00A033A8">
        <w:t>и т.д.). Введение и заключение не нумеруются. Сл</w:t>
      </w:r>
      <w:r w:rsidR="00A033A8">
        <w:t>о</w:t>
      </w:r>
      <w:r w:rsidR="00A033A8">
        <w:t>ва «глава», «</w:t>
      </w:r>
      <w:r>
        <w:t>пункт</w:t>
      </w:r>
      <w:r w:rsidR="00A033A8">
        <w:t>» в заголовках не пишутся. Каждая глава должна нач</w:t>
      </w:r>
      <w:r w:rsidR="00A033A8">
        <w:t>и</w:t>
      </w:r>
      <w:r w:rsidR="00A033A8">
        <w:t xml:space="preserve">наться с новой страницы, а </w:t>
      </w:r>
      <w:r>
        <w:t xml:space="preserve">пункты </w:t>
      </w:r>
      <w:r w:rsidR="00A033A8">
        <w:t>следуют на той же странице, что и окончание пр</w:t>
      </w:r>
      <w:r w:rsidR="00A033A8">
        <w:t>е</w:t>
      </w:r>
      <w:r w:rsidR="00A033A8">
        <w:t>дыдущих разделов. Если те</w:t>
      </w:r>
      <w:proofErr w:type="gramStart"/>
      <w:r w:rsidR="00A033A8">
        <w:t>кст пр</w:t>
      </w:r>
      <w:proofErr w:type="gramEnd"/>
      <w:r w:rsidR="00A033A8">
        <w:t xml:space="preserve">едыдущего </w:t>
      </w:r>
      <w:r>
        <w:t xml:space="preserve">пункта </w:t>
      </w:r>
      <w:r w:rsidR="00A033A8">
        <w:t>занимает более 2/3 стран</w:t>
      </w:r>
      <w:r w:rsidR="00A033A8">
        <w:t>и</w:t>
      </w:r>
      <w:r w:rsidR="00A033A8">
        <w:t xml:space="preserve">цы, то новый </w:t>
      </w:r>
      <w:r>
        <w:t>пункт</w:t>
      </w:r>
      <w:r w:rsidR="00A033A8">
        <w:t xml:space="preserve"> рекомендуется начинать со следующего листа. Расстояние между заголовком </w:t>
      </w:r>
      <w:r>
        <w:t xml:space="preserve">пункта </w:t>
      </w:r>
      <w:r w:rsidR="00A033A8">
        <w:t xml:space="preserve">и последней строкой предыдущего текста – </w:t>
      </w:r>
      <w:r w:rsidR="00164AE1">
        <w:t>3</w:t>
      </w:r>
      <w:r w:rsidR="00A033A8">
        <w:t xml:space="preserve"> инте</w:t>
      </w:r>
      <w:r w:rsidR="00A033A8">
        <w:t>р</w:t>
      </w:r>
      <w:r w:rsidR="00A033A8">
        <w:t>вала (</w:t>
      </w:r>
      <w:smartTag w:uri="urn:schemas-microsoft-com:office:smarttags" w:element="metricconverter">
        <w:smartTagPr>
          <w:attr w:name="ProductID" w:val="15 мм"/>
        </w:smartTagPr>
        <w:r w:rsidR="00A033A8">
          <w:t>15 мм</w:t>
        </w:r>
      </w:smartTag>
      <w:r w:rsidR="00A033A8">
        <w:t xml:space="preserve">), между заголовком и первой строкой текста (наименованием </w:t>
      </w:r>
      <w:r>
        <w:t>пун</w:t>
      </w:r>
      <w:r>
        <w:t>к</w:t>
      </w:r>
      <w:r>
        <w:t>та</w:t>
      </w:r>
      <w:r w:rsidR="00A033A8">
        <w:t xml:space="preserve">) – </w:t>
      </w:r>
      <w:r w:rsidR="00164AE1">
        <w:t>2</w:t>
      </w:r>
      <w:r w:rsidR="00A033A8">
        <w:t xml:space="preserve"> интервала (</w:t>
      </w:r>
      <w:smartTag w:uri="urn:schemas-microsoft-com:office:smarttags" w:element="metricconverter">
        <w:smartTagPr>
          <w:attr w:name="ProductID" w:val="13 мм"/>
        </w:smartTagPr>
        <w:r w:rsidR="00A033A8">
          <w:t>13 мм</w:t>
        </w:r>
      </w:smartTag>
      <w:r w:rsidR="00A033A8">
        <w:t>).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Содержание</w:t>
      </w:r>
      <w:r>
        <w:t xml:space="preserve">, включающее: введение, номера и наименования </w:t>
      </w:r>
      <w:r w:rsidR="0077163F">
        <w:t xml:space="preserve">глав </w:t>
      </w:r>
      <w:r>
        <w:t xml:space="preserve">и </w:t>
      </w:r>
      <w:r w:rsidR="0077163F">
        <w:t>пунктов</w:t>
      </w:r>
      <w:r>
        <w:t xml:space="preserve"> (в соответствии с планом), заключение, приложения (с указанием н</w:t>
      </w:r>
      <w:r>
        <w:t>о</w:t>
      </w:r>
      <w:r>
        <w:lastRenderedPageBreak/>
        <w:t>мера и полного наименования каждого приложения) и список литературы должно иметь справа указанные столбиком номера страниц, на которых в те</w:t>
      </w:r>
      <w:r>
        <w:t>к</w:t>
      </w:r>
      <w:r>
        <w:t>сте начинается соответствующий материал. Слово «Содержание» записывают в виде заголовка симметрично тексту с прописной (заглавной) буквы. Наимен</w:t>
      </w:r>
      <w:r>
        <w:t>о</w:t>
      </w:r>
      <w:r>
        <w:t>вания разделов, включенные в содержание, записывают строчными буквами (первая – прописная). Номера и наименования, включенные в содержание, должны полностью соответствовать номерам и наименов</w:t>
      </w:r>
      <w:r>
        <w:t>а</w:t>
      </w:r>
      <w:r>
        <w:t>ниям в тексте работы.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Содержащиеся в тексте работы </w:t>
      </w:r>
      <w:r>
        <w:rPr>
          <w:b/>
          <w:i/>
          <w:sz w:val="28"/>
          <w:lang w:val="ru-RU"/>
        </w:rPr>
        <w:t>перечисления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требований, указаний,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ложений обозначают дефисом или (при необходимости ссылки на одно из п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речислений) строчной буквой русского алфавита, после которой ставится ско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 xml:space="preserve">ка, например: </w:t>
      </w:r>
      <w:r>
        <w:rPr>
          <w:i/>
          <w:sz w:val="28"/>
          <w:lang w:val="ru-RU"/>
        </w:rPr>
        <w:t xml:space="preserve">а), б), в) </w:t>
      </w:r>
      <w:r>
        <w:rPr>
          <w:sz w:val="28"/>
          <w:lang w:val="ru-RU"/>
        </w:rPr>
        <w:t>и т. д., или арабскими цифрами со скобкой или без неё, например:</w:t>
      </w:r>
      <w:r>
        <w:rPr>
          <w:i/>
          <w:sz w:val="28"/>
          <w:lang w:val="ru-RU"/>
        </w:rPr>
        <w:t xml:space="preserve"> 1), 2), 3)</w:t>
      </w:r>
      <w:r>
        <w:rPr>
          <w:sz w:val="28"/>
          <w:lang w:val="ru-RU"/>
        </w:rPr>
        <w:t xml:space="preserve"> или</w:t>
      </w:r>
      <w:r>
        <w:rPr>
          <w:i/>
          <w:sz w:val="28"/>
          <w:lang w:val="ru-RU"/>
        </w:rPr>
        <w:t xml:space="preserve"> 1.,2.,3. </w:t>
      </w:r>
      <w:r>
        <w:rPr>
          <w:sz w:val="28"/>
          <w:lang w:val="ru-RU"/>
        </w:rPr>
        <w:t>Перечисления записывают с абзаца. При пер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числении без скобок после цифры ставят точку, предложение начинают с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главной буквы и в конце него ставят точку. При перечислении с д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фисом или со скобкой предложение начинают со строчной буквы и в конце него ставят точку с запятой (в конце последнего перечисления ставят точку).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Текст работы</w:t>
      </w:r>
      <w:r>
        <w:rPr>
          <w:sz w:val="28"/>
          <w:lang w:val="ru-RU"/>
        </w:rPr>
        <w:t xml:space="preserve"> должен быть кратким, точным, не допускающим разли</w:t>
      </w:r>
      <w:r>
        <w:rPr>
          <w:sz w:val="28"/>
          <w:lang w:val="ru-RU"/>
        </w:rPr>
        <w:t>ч</w:t>
      </w:r>
      <w:r>
        <w:rPr>
          <w:sz w:val="28"/>
          <w:lang w:val="ru-RU"/>
        </w:rPr>
        <w:t xml:space="preserve">ных толкований, логически последовательным. Следует избегать сложных предложений и оборотов. </w:t>
      </w:r>
      <w:proofErr w:type="gramStart"/>
      <w:r>
        <w:rPr>
          <w:sz w:val="28"/>
          <w:lang w:val="ru-RU"/>
        </w:rPr>
        <w:t>Повествование должно идти от третьего лица множ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ственного числа: «применяют», «указывают» и т. п., или в неопределенной форме: «считается», «разрешается» и т. п.</w:t>
      </w:r>
      <w:proofErr w:type="gramEnd"/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При изложении обязательных требований в тексте должны применяться слова: «должен», «следует», «необходимо», «требуется чтобы», «не допускае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ся», «запрещается», «не следует». При изложении других полож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ний следует применять слова: «могут быть», «как правило», «при необходимости», «в сл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чае» и т. п.</w:t>
      </w:r>
    </w:p>
    <w:p w:rsidR="00A033A8" w:rsidRPr="005D125D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тексте должны применяться финансово-экономические термины и об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значения, установленные соответствующими стандартами или общепр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нятые в финансово-экономической литературе. Если в тексте используется специфич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ская терминология, то в конце работы, перед списком литературы, должен быть приведен перечень принятых в работе терминов с соответствующими толков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ни</w:t>
      </w:r>
      <w:r>
        <w:rPr>
          <w:sz w:val="28"/>
          <w:lang w:val="ru-RU"/>
        </w:rPr>
        <w:t>я</w:t>
      </w:r>
      <w:r>
        <w:rPr>
          <w:sz w:val="28"/>
          <w:lang w:val="ru-RU"/>
        </w:rPr>
        <w:t xml:space="preserve">ми. </w:t>
      </w:r>
      <w:r w:rsidRPr="005D125D">
        <w:rPr>
          <w:sz w:val="28"/>
          <w:lang w:val="ru-RU"/>
        </w:rPr>
        <w:t>Перечень включается в содержание (оглавление).</w:t>
      </w:r>
    </w:p>
    <w:p w:rsidR="00A033A8" w:rsidRPr="005D125D" w:rsidRDefault="00A033A8" w:rsidP="005D125D">
      <w:pPr>
        <w:spacing w:line="288" w:lineRule="auto"/>
        <w:ind w:firstLine="720"/>
        <w:jc w:val="both"/>
        <w:rPr>
          <w:b/>
          <w:i/>
          <w:sz w:val="28"/>
          <w:lang w:val="ru-RU"/>
        </w:rPr>
      </w:pPr>
      <w:r w:rsidRPr="005D125D">
        <w:rPr>
          <w:b/>
          <w:i/>
          <w:sz w:val="28"/>
          <w:lang w:val="ru-RU"/>
        </w:rPr>
        <w:t>В тексте не допускается:</w:t>
      </w:r>
    </w:p>
    <w:p w:rsidR="00A033A8" w:rsidRDefault="00A033A8" w:rsidP="005D125D">
      <w:pPr>
        <w:numPr>
          <w:ilvl w:val="0"/>
          <w:numId w:val="18"/>
        </w:numPr>
        <w:tabs>
          <w:tab w:val="clear" w:pos="360"/>
          <w:tab w:val="left" w:pos="1080"/>
        </w:tabs>
        <w:spacing w:line="288" w:lineRule="auto"/>
        <w:ind w:left="0" w:firstLine="720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t>применять обороты разговорной речи, техницизмы, профессионали</w:t>
      </w:r>
      <w:r>
        <w:rPr>
          <w:sz w:val="28"/>
          <w:lang w:val="ru-RU"/>
        </w:rPr>
        <w:t>з</w:t>
      </w:r>
      <w:r>
        <w:rPr>
          <w:sz w:val="28"/>
          <w:lang w:val="ru-RU"/>
        </w:rPr>
        <w:t>мы, иностранные слова и термины, произвольные словообразования (например: госбюджет, техпроцесс, хоздоговор, общепит);</w:t>
      </w:r>
      <w:proofErr w:type="gramEnd"/>
    </w:p>
    <w:p w:rsidR="00A033A8" w:rsidRDefault="00A033A8" w:rsidP="005D125D">
      <w:pPr>
        <w:numPr>
          <w:ilvl w:val="0"/>
          <w:numId w:val="18"/>
        </w:numPr>
        <w:tabs>
          <w:tab w:val="clear" w:pos="360"/>
          <w:tab w:val="left" w:pos="1080"/>
        </w:tabs>
        <w:spacing w:line="288" w:lineRule="auto"/>
        <w:ind w:left="0" w:firstLine="720"/>
        <w:jc w:val="both"/>
        <w:rPr>
          <w:sz w:val="28"/>
          <w:lang w:val="ru-RU"/>
        </w:rPr>
      </w:pPr>
      <w:proofErr w:type="gramStart"/>
      <w:r>
        <w:rPr>
          <w:sz w:val="28"/>
          <w:lang w:val="ru-RU"/>
        </w:rPr>
        <w:lastRenderedPageBreak/>
        <w:t>сокращать слова (кроме общепринятых: т.е., и пр., и др., и т.д., и т.п., г.) и обозначения физических величин, если они употребляются без цифр (н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пример: см, Дж., ˚С);</w:t>
      </w:r>
      <w:proofErr w:type="gramEnd"/>
    </w:p>
    <w:p w:rsidR="00A033A8" w:rsidRDefault="00A033A8" w:rsidP="005D125D">
      <w:pPr>
        <w:numPr>
          <w:ilvl w:val="0"/>
          <w:numId w:val="18"/>
        </w:numPr>
        <w:tabs>
          <w:tab w:val="clear" w:pos="360"/>
          <w:tab w:val="left" w:pos="1080"/>
        </w:tabs>
        <w:spacing w:line="288" w:lineRule="auto"/>
        <w:ind w:left="0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употреблять математические знаки и обозначения (например: +, -, =, &gt;, &lt;, ±, ∑, ≤, ≥, ≈, ∩, №, %); индексы стандартов, технических условий и других документов без регистрационного номера.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Иллюстрации</w:t>
      </w:r>
      <w:r>
        <w:rPr>
          <w:sz w:val="28"/>
          <w:lang w:val="ru-RU"/>
        </w:rPr>
        <w:t xml:space="preserve"> (карты, схемы, графики, фотоснимки) располагаются в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висим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сти от размера либо в самом тексте, либо на отдельных листах после их упоминания (ссылки) по ходу изложения. Каждая иллюстрация должна иметь подпись, помещаемую под ней</w:t>
      </w:r>
      <w:r w:rsidR="003732F3">
        <w:rPr>
          <w:sz w:val="28"/>
          <w:lang w:val="ru-RU"/>
        </w:rPr>
        <w:t xml:space="preserve"> (например, «Рисунок 1 – Название рисунка», без точки в конце названия)</w:t>
      </w:r>
      <w:r>
        <w:rPr>
          <w:sz w:val="28"/>
          <w:lang w:val="ru-RU"/>
        </w:rPr>
        <w:t>. Они нумеруются арабскими цифрами в единой посл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довательности по всей дипломной работе. При ссылках на иллюстрации след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ет писать, например: «в соответствии с рисунком 14…». Все иллюстрации,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мещенные непосредственно в тексте работы, выполняются цветом, один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ковым с цветом текста.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Таблицы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применяют для лучшей наглядности, компактности рассмотр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ния цифрового материала и удобства сравнения показателей. Размеры и орие</w:t>
      </w:r>
      <w:r>
        <w:rPr>
          <w:sz w:val="28"/>
          <w:lang w:val="ru-RU"/>
        </w:rPr>
        <w:t>н</w:t>
      </w:r>
      <w:r>
        <w:rPr>
          <w:sz w:val="28"/>
          <w:lang w:val="ru-RU"/>
        </w:rPr>
        <w:t>тацию таблиц выбирают произвольно, в зависимости от помещаемого матери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ла.</w:t>
      </w:r>
    </w:p>
    <w:p w:rsidR="003732F3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Таблица должна иметь порядковый номер и тематический заголовок</w:t>
      </w:r>
      <w:r w:rsidR="003732F3">
        <w:rPr>
          <w:sz w:val="28"/>
          <w:lang w:val="ru-RU"/>
        </w:rPr>
        <w:t xml:space="preserve">, </w:t>
      </w:r>
      <w:proofErr w:type="gramStart"/>
      <w:r w:rsidR="003732F3">
        <w:rPr>
          <w:sz w:val="28"/>
          <w:lang w:val="ru-RU"/>
        </w:rPr>
        <w:t>ук</w:t>
      </w:r>
      <w:r w:rsidR="003732F3">
        <w:rPr>
          <w:sz w:val="28"/>
          <w:lang w:val="ru-RU"/>
        </w:rPr>
        <w:t>а</w:t>
      </w:r>
      <w:r w:rsidR="003732F3">
        <w:rPr>
          <w:sz w:val="28"/>
          <w:lang w:val="ru-RU"/>
        </w:rPr>
        <w:t>занные</w:t>
      </w:r>
      <w:proofErr w:type="gramEnd"/>
      <w:r w:rsidR="003732F3">
        <w:rPr>
          <w:sz w:val="28"/>
          <w:lang w:val="ru-RU"/>
        </w:rPr>
        <w:t xml:space="preserve"> перед таблицей</w:t>
      </w:r>
      <w:r>
        <w:rPr>
          <w:sz w:val="28"/>
          <w:lang w:val="ru-RU"/>
        </w:rPr>
        <w:t>. Нумерация таблиц сквозная в пределах текста арабск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ми цифрами</w:t>
      </w:r>
      <w:r w:rsidR="003732F3">
        <w:rPr>
          <w:sz w:val="28"/>
          <w:lang w:val="ru-RU"/>
        </w:rPr>
        <w:t xml:space="preserve"> (например, «Таблица 1 – Название таблицы», без точки в конце н</w:t>
      </w:r>
      <w:r w:rsidR="003732F3">
        <w:rPr>
          <w:sz w:val="28"/>
          <w:lang w:val="ru-RU"/>
        </w:rPr>
        <w:t>а</w:t>
      </w:r>
      <w:r w:rsidR="003732F3">
        <w:rPr>
          <w:sz w:val="28"/>
          <w:lang w:val="ru-RU"/>
        </w:rPr>
        <w:t>звания).</w:t>
      </w:r>
      <w:r w:rsidR="003732F3" w:rsidRPr="003732F3">
        <w:rPr>
          <w:sz w:val="28"/>
          <w:lang w:val="ru-RU"/>
        </w:rPr>
        <w:t xml:space="preserve"> </w:t>
      </w:r>
      <w:r w:rsidR="003732F3">
        <w:rPr>
          <w:sz w:val="28"/>
          <w:lang w:val="ru-RU"/>
        </w:rPr>
        <w:t>Название таблицы должно отражать её содержание, быть точным и кратким. Если в таблице рассматриваются показатели деятельности конкретн</w:t>
      </w:r>
      <w:r w:rsidR="003732F3">
        <w:rPr>
          <w:sz w:val="28"/>
          <w:lang w:val="ru-RU"/>
        </w:rPr>
        <w:t>о</w:t>
      </w:r>
      <w:r w:rsidR="003732F3">
        <w:rPr>
          <w:sz w:val="28"/>
          <w:lang w:val="ru-RU"/>
        </w:rPr>
        <w:t>го финанс</w:t>
      </w:r>
      <w:r w:rsidR="003732F3">
        <w:rPr>
          <w:sz w:val="28"/>
          <w:lang w:val="ru-RU"/>
        </w:rPr>
        <w:t>о</w:t>
      </w:r>
      <w:r w:rsidR="003732F3">
        <w:rPr>
          <w:sz w:val="28"/>
          <w:lang w:val="ru-RU"/>
        </w:rPr>
        <w:t>во-кредитного учреждения за определенный период, то в заголовке должно быть указано точное наименование учреждения и временной промеж</w:t>
      </w:r>
      <w:r w:rsidR="003732F3">
        <w:rPr>
          <w:sz w:val="28"/>
          <w:lang w:val="ru-RU"/>
        </w:rPr>
        <w:t>у</w:t>
      </w:r>
      <w:r w:rsidR="003732F3">
        <w:rPr>
          <w:sz w:val="28"/>
          <w:lang w:val="ru-RU"/>
        </w:rPr>
        <w:t>ток.</w:t>
      </w:r>
    </w:p>
    <w:p w:rsidR="00A033A8" w:rsidRDefault="003732F3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Рисунки и</w:t>
      </w:r>
      <w:r w:rsidR="00A033A8">
        <w:rPr>
          <w:sz w:val="28"/>
          <w:lang w:val="ru-RU"/>
        </w:rPr>
        <w:t xml:space="preserve"> таблицы приложений нумеруются отдельно в пределах кажд</w:t>
      </w:r>
      <w:r w:rsidR="00A033A8">
        <w:rPr>
          <w:sz w:val="28"/>
          <w:lang w:val="ru-RU"/>
        </w:rPr>
        <w:t>о</w:t>
      </w:r>
      <w:r w:rsidR="00A033A8">
        <w:rPr>
          <w:sz w:val="28"/>
          <w:lang w:val="ru-RU"/>
        </w:rPr>
        <w:t>го приложения</w:t>
      </w:r>
      <w:r>
        <w:rPr>
          <w:sz w:val="28"/>
          <w:lang w:val="ru-RU"/>
        </w:rPr>
        <w:t xml:space="preserve"> с указанием порядкового наименования приложения и через точку номера рисунка или таблицы в пределах данного приложения (например, после первого рисунка </w:t>
      </w:r>
      <w:r w:rsidR="00C548DB">
        <w:rPr>
          <w:sz w:val="28"/>
          <w:lang w:val="ru-RU"/>
        </w:rPr>
        <w:t>п</w:t>
      </w:r>
      <w:r>
        <w:rPr>
          <w:sz w:val="28"/>
          <w:lang w:val="ru-RU"/>
        </w:rPr>
        <w:t>риложения</w:t>
      </w:r>
      <w:proofErr w:type="gramStart"/>
      <w:r>
        <w:rPr>
          <w:sz w:val="28"/>
          <w:lang w:val="ru-RU"/>
        </w:rPr>
        <w:t xml:space="preserve"> А</w:t>
      </w:r>
      <w:proofErr w:type="gramEnd"/>
      <w:r>
        <w:rPr>
          <w:sz w:val="28"/>
          <w:lang w:val="ru-RU"/>
        </w:rPr>
        <w:t xml:space="preserve"> следует писать «Рисунок А.1 – Название рисунка», а перед первой таблицей </w:t>
      </w:r>
      <w:r w:rsidR="00C548DB">
        <w:rPr>
          <w:sz w:val="28"/>
          <w:lang w:val="ru-RU"/>
        </w:rPr>
        <w:t>п</w:t>
      </w:r>
      <w:r>
        <w:rPr>
          <w:sz w:val="28"/>
          <w:lang w:val="ru-RU"/>
        </w:rPr>
        <w:t>риложения А – «Таблица А.1 – Название таблицы»)</w:t>
      </w:r>
      <w:r w:rsidR="00A033A8">
        <w:rPr>
          <w:sz w:val="28"/>
          <w:lang w:val="ru-RU"/>
        </w:rPr>
        <w:t>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Таблицы слева, справа, сверху и снизу ограничиваются линиями. Разд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лять заголовки и подзаголовки диагональными линиями не допускается. Выс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та строк в табл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це должна быть не менее </w:t>
      </w:r>
      <w:smartTag w:uri="urn:schemas-microsoft-com:office:smarttags" w:element="metricconverter">
        <w:smartTagPr>
          <w:attr w:name="ProductID" w:val="8 мм"/>
        </w:smartTagPr>
        <w:r>
          <w:rPr>
            <w:sz w:val="28"/>
            <w:lang w:val="ru-RU"/>
          </w:rPr>
          <w:t>8 мм</w:t>
        </w:r>
      </w:smartTag>
      <w:r>
        <w:rPr>
          <w:sz w:val="28"/>
          <w:lang w:val="ru-RU"/>
        </w:rPr>
        <w:t>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Заголовки и подзаголовки граф и строк таблицы следует писать с пр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писной буквы в единственном числе. Точка в конце заголовка не ставится. Д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пускается, в случае необходимости, помещать заголовки граф (столбцов) пе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пендикулярно строкам таблицы. Графа «номер по порядку» в таблицу не вкл</w:t>
      </w:r>
      <w:r>
        <w:rPr>
          <w:sz w:val="28"/>
          <w:lang w:val="ru-RU"/>
        </w:rPr>
        <w:t>ю</w:t>
      </w:r>
      <w:r>
        <w:rPr>
          <w:sz w:val="28"/>
          <w:lang w:val="ru-RU"/>
        </w:rPr>
        <w:t>чается. Нумерация граф и строк таблицы допускается, если в те</w:t>
      </w:r>
      <w:r>
        <w:rPr>
          <w:sz w:val="28"/>
          <w:lang w:val="ru-RU"/>
        </w:rPr>
        <w:t>к</w:t>
      </w:r>
      <w:r>
        <w:rPr>
          <w:sz w:val="28"/>
          <w:lang w:val="ru-RU"/>
        </w:rPr>
        <w:t>сте имеются ссылки на них.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Если таблица не помещается на одной странице, то ее продолжение пер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носят </w:t>
      </w:r>
      <w:proofErr w:type="gramStart"/>
      <w:r>
        <w:rPr>
          <w:sz w:val="28"/>
          <w:lang w:val="ru-RU"/>
        </w:rPr>
        <w:t>на</w:t>
      </w:r>
      <w:proofErr w:type="gramEnd"/>
      <w:r>
        <w:rPr>
          <w:sz w:val="28"/>
          <w:lang w:val="ru-RU"/>
        </w:rPr>
        <w:t xml:space="preserve"> следующую. При этом графы таблицы нумеруются (отдельной стр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кой, помещаемой после заголовков граф) и нижняя граница первой части та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>лицы линией не обозначается. Слово «Таблица» указывается один раз над пе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 xml:space="preserve">вой частью таблицы, </w:t>
      </w:r>
      <w:proofErr w:type="gramStart"/>
      <w:r>
        <w:rPr>
          <w:sz w:val="28"/>
          <w:lang w:val="ru-RU"/>
        </w:rPr>
        <w:t>над</w:t>
      </w:r>
      <w:proofErr w:type="gramEnd"/>
      <w:r>
        <w:rPr>
          <w:sz w:val="28"/>
          <w:lang w:val="ru-RU"/>
        </w:rPr>
        <w:t xml:space="preserve"> следующими пишут слова «Продолжение та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>лицы…» с указанием её номера. Таблицы с небольшим количеством граф допускается делить на части и помещать одну часть рядом с другой на одной странице, при этом их разделяют двойной линией и полностью повторяют головку таблицы.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Если все показатели, приведенные в таблице, выражены в одних един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цах измерения, то допускается указывать её над таблицей справа, под назван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ем.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Текст, повторяющийся в строках одной и той же графы и состоящий из одиночных слов, чередующихся с цифрами, заменяют кавычками. Если повт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ряющийся текст состоит из двух и более слов, то при первом повтор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нии его заменяют словами «то же» а далее кавычками. Заменять кавычками математ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ческие знаки и символы, цифры, обозначения марок, типов, типоразмеров, но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мативных материалов и т. п. не допускается.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На все таблицы должны быть приведены ссылки в тексте работы. При ссылке следует писать слово «Таблица» с указанием её номера. Таблица, в з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висимости от размера, может размещаться под текстом, в котором впервые дана ссылка на нее, или на следующей странице. При необходимости таблицы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мещаются в приложении, в этом случае при ссылке указывается номер соотве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ствующего приложения.</w:t>
      </w:r>
    </w:p>
    <w:p w:rsidR="00A033A8" w:rsidRDefault="00A033A8" w:rsidP="005D125D">
      <w:pPr>
        <w:pStyle w:val="a6"/>
        <w:spacing w:line="288" w:lineRule="auto"/>
        <w:ind w:firstLine="720"/>
      </w:pPr>
      <w:r>
        <w:t>При наличии в тексте работы небольшого по объему цифрового матери</w:t>
      </w:r>
      <w:r>
        <w:t>а</w:t>
      </w:r>
      <w:r>
        <w:t>ла его нецелесообразно оформлять таблицей, а следует давать текстом, расп</w:t>
      </w:r>
      <w:r>
        <w:t>о</w:t>
      </w:r>
      <w:r>
        <w:t xml:space="preserve">лагая цифровые данные в виде колонок. </w:t>
      </w:r>
    </w:p>
    <w:p w:rsidR="00A033A8" w:rsidRDefault="00A033A8" w:rsidP="005D125D">
      <w:pPr>
        <w:spacing w:line="288" w:lineRule="auto"/>
        <w:ind w:firstLine="720"/>
        <w:jc w:val="both"/>
        <w:rPr>
          <w:sz w:val="28"/>
          <w:lang w:val="ru-RU"/>
        </w:rPr>
      </w:pPr>
      <w:r>
        <w:rPr>
          <w:b/>
          <w:i/>
          <w:sz w:val="28"/>
          <w:lang w:val="ru-RU"/>
        </w:rPr>
        <w:t>Формулы</w:t>
      </w:r>
      <w:r>
        <w:rPr>
          <w:sz w:val="28"/>
          <w:lang w:val="ru-RU"/>
        </w:rPr>
        <w:t xml:space="preserve"> </w:t>
      </w:r>
      <w:r>
        <w:rPr>
          <w:b/>
          <w:i/>
          <w:sz w:val="28"/>
          <w:lang w:val="ru-RU"/>
        </w:rPr>
        <w:t>и уравнения</w:t>
      </w:r>
      <w:r>
        <w:rPr>
          <w:sz w:val="28"/>
          <w:lang w:val="ru-RU"/>
        </w:rPr>
        <w:t xml:space="preserve"> располагаются отдельно с абзаца (промежуток п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ред формулой и после неё – 3 интервала), нумеруются сквозной нумерацией арабскими цифрами, которые записываются на уровне фо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мулы справа от неё в круглых скобках. Формулы, помещаемые в приложен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>ях, нумеруются отдельно в пределах каждого приложения. Ссылки на фо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 xml:space="preserve">мулы в тексте дают в скобках, </w:t>
      </w:r>
      <w:r>
        <w:rPr>
          <w:sz w:val="28"/>
          <w:lang w:val="ru-RU"/>
        </w:rPr>
        <w:lastRenderedPageBreak/>
        <w:t>например: «в формуле (12)». В качестве символов в формуле следует употре</w:t>
      </w:r>
      <w:r>
        <w:rPr>
          <w:sz w:val="28"/>
          <w:lang w:val="ru-RU"/>
        </w:rPr>
        <w:t>б</w:t>
      </w:r>
      <w:r>
        <w:rPr>
          <w:sz w:val="28"/>
          <w:lang w:val="ru-RU"/>
        </w:rPr>
        <w:t>лять общепринятые в научной литературе обозначения. Применение машин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писных и рукописных символов в одной формуле не допуск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ется. Пояснения симв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лов, входящих в формулу, если они не пояснены ранее в тексте, должны быть приведены непосредственно под формулой, в том порядке, в котором символы приведены в формуле. Пояснение начинается со слова «где» без дво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точия после него. Пояснения к каждому символу должны идти отдельной стр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кой. 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>Ссылки</w:t>
      </w:r>
      <w:r>
        <w:t xml:space="preserve"> на литературные и статистические  источники указываются п</w:t>
      </w:r>
      <w:r>
        <w:t>о</w:t>
      </w:r>
      <w:r>
        <w:t>рядковым номером в квадратных скобках согласно прон</w:t>
      </w:r>
      <w:r>
        <w:t>у</w:t>
      </w:r>
      <w:r>
        <w:t>мерованному списку использованных источников (списку литературы) с уточнением конкретных страниц источника, на которых размещены материалы, затронутой проблемат</w:t>
      </w:r>
      <w:r>
        <w:t>и</w:t>
      </w:r>
      <w:r>
        <w:t xml:space="preserve">ки. </w:t>
      </w:r>
    </w:p>
    <w:p w:rsidR="00A033A8" w:rsidRDefault="00A033A8" w:rsidP="005D125D">
      <w:pPr>
        <w:pStyle w:val="a6"/>
        <w:spacing w:line="288" w:lineRule="auto"/>
        <w:ind w:firstLine="720"/>
      </w:pPr>
      <w:r>
        <w:t>Ссылки на разделы, параграфы, пункты, иллюстрации, таблицы, форм</w:t>
      </w:r>
      <w:r>
        <w:t>у</w:t>
      </w:r>
      <w:r>
        <w:t xml:space="preserve">лы, уравнения и приложения указывают на их порядковый номер в тексте, </w:t>
      </w:r>
      <w:r>
        <w:rPr>
          <w:i/>
        </w:rPr>
        <w:t>н</w:t>
      </w:r>
      <w:r>
        <w:rPr>
          <w:i/>
        </w:rPr>
        <w:t>а</w:t>
      </w:r>
      <w:r>
        <w:rPr>
          <w:i/>
        </w:rPr>
        <w:t>пример</w:t>
      </w:r>
      <w:r>
        <w:t>: в разделе 3, по формуле (2), в приложении 4 и т.д.</w:t>
      </w:r>
    </w:p>
    <w:p w:rsidR="00A033A8" w:rsidRPr="001E1873" w:rsidRDefault="00A033A8" w:rsidP="005D125D">
      <w:pPr>
        <w:pStyle w:val="a6"/>
        <w:spacing w:line="288" w:lineRule="auto"/>
        <w:ind w:firstLine="720"/>
      </w:pPr>
      <w:r w:rsidRPr="001E1873">
        <w:rPr>
          <w:b/>
          <w:i/>
        </w:rPr>
        <w:t>Список использованной литературы</w:t>
      </w:r>
      <w:r w:rsidRPr="001E1873">
        <w:t xml:space="preserve"> (библиографический список) ра</w:t>
      </w:r>
      <w:r w:rsidRPr="001E1873">
        <w:t>с</w:t>
      </w:r>
      <w:r w:rsidRPr="001E1873">
        <w:t>полагают в алфавитном порядке по фамилиям авторов (если авторов н</w:t>
      </w:r>
      <w:r w:rsidRPr="001E1873">
        <w:t>е</w:t>
      </w:r>
      <w:r w:rsidRPr="001E1873">
        <w:t>сколько, то по фамилии первого автора) или заглавий произведений вн</w:t>
      </w:r>
      <w:r w:rsidRPr="001E1873">
        <w:t>а</w:t>
      </w:r>
      <w:r w:rsidRPr="001E1873">
        <w:t xml:space="preserve">чале на русском языке, а затем </w:t>
      </w:r>
      <w:proofErr w:type="gramStart"/>
      <w:r w:rsidRPr="001E1873">
        <w:t>на</w:t>
      </w:r>
      <w:proofErr w:type="gramEnd"/>
      <w:r w:rsidRPr="001E1873">
        <w:t xml:space="preserve"> иностранных. Описание каждого источника начинается с красной строки. Фамилии авторов указываются в той последовательности, в к</w:t>
      </w:r>
      <w:r w:rsidRPr="001E1873">
        <w:t>а</w:t>
      </w:r>
      <w:r w:rsidRPr="001E1873">
        <w:t>кой они значатся на издании. Инициалы приводятся после ф</w:t>
      </w:r>
      <w:r w:rsidRPr="001E1873">
        <w:t>а</w:t>
      </w:r>
      <w:r w:rsidRPr="001E1873">
        <w:t>милий. Название книги, статьи, карты, отчета необходимо приводить полн</w:t>
      </w:r>
      <w:r w:rsidRPr="001E1873">
        <w:t>о</w:t>
      </w:r>
      <w:r w:rsidRPr="001E1873">
        <w:t>стью без сокращений, а информация об издательстве и месте издания или выпуска приводится с д</w:t>
      </w:r>
      <w:r w:rsidRPr="001E1873">
        <w:t>о</w:t>
      </w:r>
      <w:r w:rsidRPr="001E1873">
        <w:t>пустимыми сокращениями.</w:t>
      </w:r>
    </w:p>
    <w:p w:rsidR="00A033A8" w:rsidRPr="001E1873" w:rsidRDefault="00A033A8" w:rsidP="005D125D">
      <w:pPr>
        <w:pStyle w:val="a6"/>
        <w:spacing w:line="288" w:lineRule="auto"/>
        <w:ind w:firstLine="720"/>
      </w:pPr>
      <w:r w:rsidRPr="001E1873">
        <w:t>Для единых изданий (книг, монографий, атласов, карт, отчетов) после з</w:t>
      </w:r>
      <w:r w:rsidRPr="001E1873">
        <w:t>а</w:t>
      </w:r>
      <w:r w:rsidRPr="001E1873">
        <w:t>главий источников через точку и тире помещают указание на место издания или выпуска, затем через двоеточие – издательство или название издающей о</w:t>
      </w:r>
      <w:r w:rsidRPr="001E1873">
        <w:t>р</w:t>
      </w:r>
      <w:r w:rsidRPr="001E1873">
        <w:t>ганизации, год издания или выпуска.</w:t>
      </w:r>
    </w:p>
    <w:p w:rsidR="00A033A8" w:rsidRPr="001E1873" w:rsidRDefault="00A033A8" w:rsidP="005D125D">
      <w:pPr>
        <w:pStyle w:val="a6"/>
        <w:spacing w:line="288" w:lineRule="auto"/>
        <w:ind w:firstLine="720"/>
      </w:pPr>
      <w:r w:rsidRPr="001E1873">
        <w:rPr>
          <w:i/>
        </w:rPr>
        <w:t>Например</w:t>
      </w:r>
      <w:r w:rsidRPr="001E1873">
        <w:t>:</w:t>
      </w:r>
    </w:p>
    <w:p w:rsidR="00A033A8" w:rsidRPr="001E1873" w:rsidRDefault="00A033A8" w:rsidP="005D125D">
      <w:pPr>
        <w:pStyle w:val="a6"/>
        <w:spacing w:line="288" w:lineRule="auto"/>
        <w:ind w:firstLine="720"/>
      </w:pPr>
      <w:r w:rsidRPr="001E1873">
        <w:t>Дробозина Л.А. Финансы, денежное обращение, кредит. – М.: ЮНИТИ, 2000. – 548</w:t>
      </w:r>
      <w:r w:rsidR="004D4908">
        <w:t xml:space="preserve"> </w:t>
      </w:r>
      <w:r w:rsidRPr="001E1873">
        <w:t>с.</w:t>
      </w:r>
    </w:p>
    <w:p w:rsidR="00A033A8" w:rsidRDefault="00A033A8" w:rsidP="004D4908">
      <w:pPr>
        <w:pStyle w:val="a6"/>
        <w:spacing w:line="288" w:lineRule="auto"/>
        <w:ind w:firstLine="720"/>
      </w:pPr>
      <w:r w:rsidRPr="001E1873">
        <w:t>Для статей в журналах и сборниках или разделов в коллективных мон</w:t>
      </w:r>
      <w:r w:rsidRPr="001E1873">
        <w:t>о</w:t>
      </w:r>
      <w:r w:rsidRPr="001E1873">
        <w:t>графиях после заглавий через двойную косую черту помещают название жу</w:t>
      </w:r>
      <w:r w:rsidRPr="001E1873">
        <w:t>р</w:t>
      </w:r>
      <w:r w:rsidRPr="001E1873">
        <w:t>нала, сборника, затем через точку и тире - год издания, после точки и тире – стран</w:t>
      </w:r>
      <w:r w:rsidRPr="001E1873">
        <w:t>и</w:t>
      </w:r>
      <w:r w:rsidRPr="001E1873">
        <w:t>цы.</w:t>
      </w:r>
    </w:p>
    <w:p w:rsidR="00372BE3" w:rsidRPr="001E1873" w:rsidRDefault="00372BE3" w:rsidP="004D4908">
      <w:pPr>
        <w:pStyle w:val="a6"/>
        <w:spacing w:line="288" w:lineRule="auto"/>
        <w:ind w:firstLine="720"/>
      </w:pPr>
    </w:p>
    <w:p w:rsidR="00A033A8" w:rsidRPr="001E1873" w:rsidRDefault="00A033A8" w:rsidP="004D4908">
      <w:pPr>
        <w:pStyle w:val="a6"/>
        <w:spacing w:line="288" w:lineRule="auto"/>
        <w:ind w:firstLine="720"/>
      </w:pPr>
      <w:r w:rsidRPr="001E1873">
        <w:rPr>
          <w:i/>
        </w:rPr>
        <w:lastRenderedPageBreak/>
        <w:t>Например</w:t>
      </w:r>
      <w:r w:rsidRPr="001E1873">
        <w:t>:</w:t>
      </w:r>
    </w:p>
    <w:p w:rsidR="004D4908" w:rsidRPr="004454F5" w:rsidRDefault="004D4908" w:rsidP="004D4908">
      <w:pPr>
        <w:pStyle w:val="ConsNonformat"/>
        <w:spacing w:line="288" w:lineRule="auto"/>
        <w:ind w:firstLine="720"/>
        <w:jc w:val="both"/>
        <w:rPr>
          <w:rFonts w:ascii="Times New Roman" w:hAnsi="Times New Roman"/>
          <w:sz w:val="28"/>
        </w:rPr>
      </w:pPr>
      <w:r w:rsidRPr="004454F5">
        <w:rPr>
          <w:rFonts w:ascii="Times New Roman" w:hAnsi="Times New Roman"/>
          <w:sz w:val="28"/>
        </w:rPr>
        <w:t>Гурвич В. Кредитное качество банковских активов // Банковское д</w:t>
      </w:r>
      <w:r w:rsidRPr="004454F5">
        <w:rPr>
          <w:rFonts w:ascii="Times New Roman" w:hAnsi="Times New Roman"/>
          <w:sz w:val="28"/>
        </w:rPr>
        <w:t>е</w:t>
      </w:r>
      <w:r w:rsidRPr="004454F5">
        <w:rPr>
          <w:rFonts w:ascii="Times New Roman" w:hAnsi="Times New Roman"/>
          <w:sz w:val="28"/>
        </w:rPr>
        <w:t>ло.</w:t>
      </w:r>
      <w:r>
        <w:rPr>
          <w:rFonts w:ascii="Times New Roman" w:hAnsi="Times New Roman"/>
          <w:sz w:val="28"/>
        </w:rPr>
        <w:t>–</w:t>
      </w:r>
      <w:r w:rsidRPr="004454F5">
        <w:rPr>
          <w:rFonts w:ascii="Times New Roman" w:hAnsi="Times New Roman"/>
          <w:sz w:val="28"/>
        </w:rPr>
        <w:t>2004.</w:t>
      </w:r>
      <w:r>
        <w:rPr>
          <w:rFonts w:ascii="Times New Roman" w:hAnsi="Times New Roman"/>
          <w:sz w:val="28"/>
        </w:rPr>
        <w:t xml:space="preserve">– </w:t>
      </w:r>
      <w:r w:rsidRPr="004454F5">
        <w:rPr>
          <w:rFonts w:ascii="Times New Roman" w:hAnsi="Times New Roman"/>
          <w:sz w:val="28"/>
        </w:rPr>
        <w:t>№1.</w:t>
      </w:r>
      <w:r>
        <w:rPr>
          <w:rFonts w:ascii="Times New Roman" w:hAnsi="Times New Roman"/>
          <w:sz w:val="28"/>
        </w:rPr>
        <w:t xml:space="preserve">– </w:t>
      </w:r>
      <w:r w:rsidRPr="004454F5">
        <w:rPr>
          <w:rFonts w:ascii="Times New Roman" w:hAnsi="Times New Roman"/>
          <w:sz w:val="28"/>
        </w:rPr>
        <w:t>С.42-43.</w:t>
      </w:r>
    </w:p>
    <w:p w:rsidR="00A033A8" w:rsidRDefault="00A033A8" w:rsidP="005D125D">
      <w:pPr>
        <w:pStyle w:val="a6"/>
        <w:spacing w:line="288" w:lineRule="auto"/>
        <w:ind w:firstLine="720"/>
      </w:pPr>
      <w:r>
        <w:rPr>
          <w:b/>
          <w:i/>
        </w:rPr>
        <w:t xml:space="preserve">Приложения </w:t>
      </w:r>
      <w:r>
        <w:t>следует оформлять как продолжение курсовой работы на следующих после текста и списка литературы страницах, располагая их в п</w:t>
      </w:r>
      <w:r>
        <w:t>о</w:t>
      </w:r>
      <w:r>
        <w:t>рядке очередности появления ссылок на них в тексте. Каждое приложение н</w:t>
      </w:r>
      <w:r>
        <w:t>а</w:t>
      </w:r>
      <w:r>
        <w:t>чин</w:t>
      </w:r>
      <w:r>
        <w:t>а</w:t>
      </w:r>
      <w:r>
        <w:t xml:space="preserve">ется с новой страницы и должно иметь заголовок с нумерацией буквами русского алфавита. Название приложения приводится прописными буквами </w:t>
      </w:r>
      <w:proofErr w:type="gramStart"/>
      <w:r>
        <w:t>по сер</w:t>
      </w:r>
      <w:r>
        <w:t>е</w:t>
      </w:r>
      <w:r>
        <w:t>дине</w:t>
      </w:r>
      <w:proofErr w:type="gramEnd"/>
      <w:r>
        <w:t xml:space="preserve"> строки (приложение А).</w:t>
      </w:r>
    </w:p>
    <w:p w:rsidR="00A033A8" w:rsidRDefault="00A033A8" w:rsidP="005D125D">
      <w:pPr>
        <w:pStyle w:val="a6"/>
        <w:spacing w:line="288" w:lineRule="auto"/>
        <w:ind w:firstLine="720"/>
      </w:pPr>
      <w:r>
        <w:t>Все приложения должны быть перечислены в содержании с указанием их номеров и названий</w:t>
      </w:r>
      <w:r w:rsidR="001E1873">
        <w:t>.</w:t>
      </w:r>
    </w:p>
    <w:p w:rsidR="00933A0D" w:rsidRDefault="00933A0D" w:rsidP="00933A0D">
      <w:pPr>
        <w:spacing w:line="288" w:lineRule="auto"/>
        <w:jc w:val="both"/>
        <w:rPr>
          <w:sz w:val="28"/>
          <w:lang w:val="ru-RU"/>
        </w:rPr>
      </w:pPr>
      <w:bookmarkStart w:id="2" w:name="_Toc49190331"/>
    </w:p>
    <w:p w:rsidR="00A033A8" w:rsidRDefault="00161BFA" w:rsidP="00933A0D">
      <w:pPr>
        <w:spacing w:line="288" w:lineRule="auto"/>
        <w:jc w:val="both"/>
        <w:rPr>
          <w:sz w:val="32"/>
          <w:szCs w:val="32"/>
          <w:lang w:val="ru-RU"/>
        </w:rPr>
      </w:pPr>
      <w:r w:rsidRPr="00161BFA">
        <w:rPr>
          <w:sz w:val="32"/>
          <w:szCs w:val="32"/>
          <w:lang w:val="ru-RU"/>
        </w:rPr>
        <w:t>6</w:t>
      </w:r>
      <w:r w:rsidR="00A033A8" w:rsidRPr="00161BFA">
        <w:rPr>
          <w:sz w:val="32"/>
          <w:szCs w:val="32"/>
          <w:lang w:val="ru-RU"/>
        </w:rPr>
        <w:t xml:space="preserve"> ПЕРЕЧЕНЬ ТЕМАТИКИ КУРСОВЫХ РАБОТ</w:t>
      </w:r>
      <w:bookmarkEnd w:id="2"/>
      <w:r w:rsidR="00A033A8" w:rsidRPr="00161BFA">
        <w:rPr>
          <w:sz w:val="32"/>
          <w:szCs w:val="32"/>
          <w:lang w:val="ru-RU"/>
        </w:rPr>
        <w:t xml:space="preserve"> </w:t>
      </w:r>
    </w:p>
    <w:p w:rsidR="007F4D14" w:rsidRPr="00A05CED" w:rsidRDefault="007F4D14" w:rsidP="007F4D14">
      <w:pPr>
        <w:pStyle w:val="a6"/>
        <w:spacing w:line="288" w:lineRule="auto"/>
        <w:ind w:firstLine="720"/>
      </w:pPr>
    </w:p>
    <w:p w:rsidR="00FB4460" w:rsidRPr="00161BFA" w:rsidRDefault="00FB4460" w:rsidP="005D125D">
      <w:pPr>
        <w:spacing w:line="288" w:lineRule="auto"/>
        <w:ind w:firstLine="720"/>
        <w:jc w:val="both"/>
        <w:rPr>
          <w:sz w:val="32"/>
          <w:szCs w:val="32"/>
          <w:lang w:val="ru-RU"/>
        </w:rPr>
      </w:pPr>
    </w:p>
    <w:p w:rsidR="006B057F" w:rsidRPr="00610285" w:rsidRDefault="00933A0D" w:rsidP="00933A0D">
      <w:pPr>
        <w:tabs>
          <w:tab w:val="left" w:pos="2552"/>
        </w:tabs>
        <w:spacing w:line="288" w:lineRule="auto"/>
        <w:jc w:val="both"/>
        <w:rPr>
          <w:b/>
          <w:sz w:val="28"/>
          <w:szCs w:val="28"/>
          <w:lang w:val="ru-RU"/>
        </w:rPr>
      </w:pPr>
      <w:bookmarkStart w:id="3" w:name="_Toc26660482"/>
      <w:bookmarkStart w:id="4" w:name="_7_РЕКОМЕНДУЕМАЯ_ЛИТЕРАТУРА_1"/>
      <w:bookmarkEnd w:id="4"/>
      <w:r>
        <w:rPr>
          <w:b/>
          <w:sz w:val="28"/>
          <w:szCs w:val="28"/>
          <w:lang w:val="ru-RU"/>
        </w:rPr>
        <w:t xml:space="preserve">9 </w:t>
      </w:r>
      <w:r w:rsidR="0082153E" w:rsidRPr="00610285">
        <w:rPr>
          <w:b/>
          <w:sz w:val="28"/>
          <w:szCs w:val="28"/>
          <w:lang w:val="ru-RU"/>
        </w:rPr>
        <w:t>Конкуренция в банковском секторе России</w:t>
      </w:r>
      <w:r w:rsidR="006B057F" w:rsidRPr="00610285">
        <w:rPr>
          <w:b/>
          <w:sz w:val="28"/>
          <w:szCs w:val="28"/>
          <w:lang w:val="ru-RU"/>
        </w:rPr>
        <w:t>: проблемы и пути развития</w:t>
      </w:r>
      <w:r w:rsidR="00E06818" w:rsidRPr="00610285">
        <w:rPr>
          <w:b/>
          <w:sz w:val="28"/>
          <w:szCs w:val="28"/>
          <w:lang w:val="ru-RU"/>
        </w:rPr>
        <w:t xml:space="preserve"> </w:t>
      </w:r>
    </w:p>
    <w:p w:rsidR="006B057F" w:rsidRPr="00610285" w:rsidRDefault="00933A0D" w:rsidP="00933A0D">
      <w:pPr>
        <w:tabs>
          <w:tab w:val="left" w:pos="2552"/>
        </w:tabs>
        <w:spacing w:line="288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19 </w:t>
      </w:r>
      <w:r w:rsidR="004E5E14" w:rsidRPr="00610285">
        <w:rPr>
          <w:b/>
          <w:sz w:val="28"/>
          <w:szCs w:val="28"/>
          <w:lang w:val="ru-RU"/>
        </w:rPr>
        <w:t>Оценка рисков в деятельности коммерческого банка</w:t>
      </w:r>
      <w:r w:rsidR="00E06818" w:rsidRPr="00610285">
        <w:rPr>
          <w:b/>
          <w:sz w:val="28"/>
          <w:szCs w:val="28"/>
          <w:lang w:val="ru-RU"/>
        </w:rPr>
        <w:t xml:space="preserve"> </w:t>
      </w:r>
    </w:p>
    <w:p w:rsidR="00C86960" w:rsidRPr="00610285" w:rsidRDefault="00933A0D" w:rsidP="00933A0D">
      <w:pPr>
        <w:tabs>
          <w:tab w:val="left" w:pos="2552"/>
        </w:tabs>
        <w:spacing w:line="288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29 </w:t>
      </w:r>
      <w:r w:rsidR="00C86960" w:rsidRPr="00610285">
        <w:rPr>
          <w:b/>
          <w:sz w:val="28"/>
          <w:szCs w:val="28"/>
          <w:lang w:val="ru-RU"/>
        </w:rPr>
        <w:t>Проблемы обеспечения устойчивости российских банков</w:t>
      </w:r>
    </w:p>
    <w:bookmarkEnd w:id="3"/>
    <w:p w:rsidR="00A033A8" w:rsidRPr="00933A0D" w:rsidRDefault="00A033A8" w:rsidP="00933A0D">
      <w:pPr>
        <w:pStyle w:val="21"/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sectPr w:rsidR="00A033A8" w:rsidRPr="00933A0D" w:rsidSect="009E536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D7" w:rsidRDefault="00C223D7">
      <w:r>
        <w:separator/>
      </w:r>
    </w:p>
  </w:endnote>
  <w:endnote w:type="continuationSeparator" w:id="0">
    <w:p w:rsidR="00C223D7" w:rsidRDefault="00C2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D7" w:rsidRDefault="00C223D7">
      <w:r>
        <w:separator/>
      </w:r>
    </w:p>
  </w:footnote>
  <w:footnote w:type="continuationSeparator" w:id="0">
    <w:p w:rsidR="00C223D7" w:rsidRDefault="00C22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08" w:rsidRPr="00D96C10" w:rsidRDefault="004D4908" w:rsidP="009E5361">
    <w:pPr>
      <w:pStyle w:val="a8"/>
      <w:framePr w:wrap="around" w:vAnchor="text" w:hAnchor="margin" w:xAlign="right" w:y="1"/>
      <w:rPr>
        <w:rStyle w:val="aa"/>
        <w:sz w:val="24"/>
      </w:rPr>
    </w:pPr>
    <w:r w:rsidRPr="00D96C10">
      <w:rPr>
        <w:rStyle w:val="aa"/>
        <w:sz w:val="24"/>
      </w:rPr>
      <w:fldChar w:fldCharType="begin"/>
    </w:r>
    <w:r w:rsidRPr="00D96C10">
      <w:rPr>
        <w:rStyle w:val="aa"/>
        <w:sz w:val="24"/>
      </w:rPr>
      <w:instrText xml:space="preserve">PAGE  </w:instrText>
    </w:r>
    <w:r w:rsidRPr="00D96C10">
      <w:rPr>
        <w:rStyle w:val="aa"/>
        <w:sz w:val="24"/>
      </w:rPr>
      <w:fldChar w:fldCharType="separate"/>
    </w:r>
    <w:r w:rsidR="00D04899">
      <w:rPr>
        <w:rStyle w:val="aa"/>
        <w:noProof/>
        <w:sz w:val="24"/>
      </w:rPr>
      <w:t>7</w:t>
    </w:r>
    <w:r w:rsidRPr="00D96C10">
      <w:rPr>
        <w:rStyle w:val="aa"/>
        <w:sz w:val="24"/>
      </w:rPr>
      <w:fldChar w:fldCharType="end"/>
    </w:r>
  </w:p>
  <w:p w:rsidR="004D4908" w:rsidRDefault="004D4908" w:rsidP="0013766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664"/>
    <w:multiLevelType w:val="multilevel"/>
    <w:tmpl w:val="712071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456D54"/>
    <w:multiLevelType w:val="hybridMultilevel"/>
    <w:tmpl w:val="E01653C4"/>
    <w:lvl w:ilvl="0" w:tplc="B8E83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8383D"/>
    <w:multiLevelType w:val="hybridMultilevel"/>
    <w:tmpl w:val="8B222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639"/>
        </w:tabs>
        <w:ind w:left="263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59"/>
        </w:tabs>
        <w:ind w:left="3359" w:hanging="180"/>
      </w:pPr>
    </w:lvl>
    <w:lvl w:ilvl="3" w:tentative="1">
      <w:start w:val="1"/>
      <w:numFmt w:val="decimal"/>
      <w:lvlText w:val="%4."/>
      <w:lvlJc w:val="left"/>
      <w:pPr>
        <w:tabs>
          <w:tab w:val="num" w:pos="4079"/>
        </w:tabs>
        <w:ind w:left="40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99"/>
        </w:tabs>
        <w:ind w:left="47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19"/>
        </w:tabs>
        <w:ind w:left="5519" w:hanging="180"/>
      </w:pPr>
    </w:lvl>
    <w:lvl w:ilvl="6" w:tentative="1">
      <w:start w:val="1"/>
      <w:numFmt w:val="decimal"/>
      <w:lvlText w:val="%7."/>
      <w:lvlJc w:val="left"/>
      <w:pPr>
        <w:tabs>
          <w:tab w:val="num" w:pos="6239"/>
        </w:tabs>
        <w:ind w:left="62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59"/>
        </w:tabs>
        <w:ind w:left="69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79"/>
        </w:tabs>
        <w:ind w:left="7679" w:hanging="180"/>
      </w:pPr>
    </w:lvl>
  </w:abstractNum>
  <w:abstractNum w:abstractNumId="3">
    <w:nsid w:val="113125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2B97A82"/>
    <w:multiLevelType w:val="hybridMultilevel"/>
    <w:tmpl w:val="35F6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2775D"/>
    <w:multiLevelType w:val="hybridMultilevel"/>
    <w:tmpl w:val="071C393C"/>
    <w:lvl w:ilvl="0" w:tplc="1BD0666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F3F77"/>
    <w:multiLevelType w:val="hybridMultilevel"/>
    <w:tmpl w:val="E1227754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31"/>
        </w:tabs>
        <w:ind w:left="22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51"/>
        </w:tabs>
        <w:ind w:left="2951" w:hanging="180"/>
      </w:pPr>
    </w:lvl>
    <w:lvl w:ilvl="3" w:tentative="1">
      <w:start w:val="1"/>
      <w:numFmt w:val="decimal"/>
      <w:lvlText w:val="%4."/>
      <w:lvlJc w:val="left"/>
      <w:pPr>
        <w:tabs>
          <w:tab w:val="num" w:pos="3671"/>
        </w:tabs>
        <w:ind w:left="36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91"/>
        </w:tabs>
        <w:ind w:left="43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11"/>
        </w:tabs>
        <w:ind w:left="5111" w:hanging="180"/>
      </w:pPr>
    </w:lvl>
    <w:lvl w:ilvl="6" w:tentative="1">
      <w:start w:val="1"/>
      <w:numFmt w:val="decimal"/>
      <w:lvlText w:val="%7."/>
      <w:lvlJc w:val="left"/>
      <w:pPr>
        <w:tabs>
          <w:tab w:val="num" w:pos="5831"/>
        </w:tabs>
        <w:ind w:left="58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51"/>
        </w:tabs>
        <w:ind w:left="65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71"/>
        </w:tabs>
        <w:ind w:left="7271" w:hanging="180"/>
      </w:pPr>
    </w:lvl>
  </w:abstractNum>
  <w:abstractNum w:abstractNumId="7">
    <w:nsid w:val="1CE957B0"/>
    <w:multiLevelType w:val="hybridMultilevel"/>
    <w:tmpl w:val="920C8250"/>
    <w:lvl w:ilvl="0" w:tplc="7DF466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5B0B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E60677"/>
    <w:multiLevelType w:val="hybridMultilevel"/>
    <w:tmpl w:val="4D1A3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FC438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632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>
    <w:nsid w:val="3CE30641"/>
    <w:multiLevelType w:val="multilevel"/>
    <w:tmpl w:val="1D06F780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E365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8E2DA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8A52CCA"/>
    <w:multiLevelType w:val="multilevel"/>
    <w:tmpl w:val="08169E08"/>
    <w:lvl w:ilvl="0">
      <w:start w:val="63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701B7E"/>
    <w:multiLevelType w:val="hybridMultilevel"/>
    <w:tmpl w:val="C96CEAEE"/>
    <w:lvl w:ilvl="0" w:tplc="B8E8362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>
    <w:nsid w:val="62EB1169"/>
    <w:multiLevelType w:val="hybridMultilevel"/>
    <w:tmpl w:val="256C070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61A6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A157D40"/>
    <w:multiLevelType w:val="singleLevel"/>
    <w:tmpl w:val="AEE047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70176F68"/>
    <w:multiLevelType w:val="singleLevel"/>
    <w:tmpl w:val="66FE9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9587A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4"/>
  </w:num>
  <w:num w:numId="5">
    <w:abstractNumId w:val="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18"/>
  </w:num>
  <w:num w:numId="10">
    <w:abstractNumId w:val="13"/>
  </w:num>
  <w:num w:numId="11">
    <w:abstractNumId w:val="21"/>
  </w:num>
  <w:num w:numId="12">
    <w:abstractNumId w:val="19"/>
  </w:num>
  <w:num w:numId="13">
    <w:abstractNumId w:val="10"/>
  </w:num>
  <w:num w:numId="14">
    <w:abstractNumId w:val="8"/>
  </w:num>
  <w:num w:numId="15">
    <w:abstractNumId w:val="0"/>
  </w:num>
  <w:num w:numId="16">
    <w:abstractNumId w:val="11"/>
  </w:num>
  <w:num w:numId="17">
    <w:abstractNumId w:val="3"/>
  </w:num>
  <w:num w:numId="18">
    <w:abstractNumId w:val="7"/>
  </w:num>
  <w:num w:numId="19">
    <w:abstractNumId w:val="5"/>
  </w:num>
  <w:num w:numId="20">
    <w:abstractNumId w:val="16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E22"/>
    <w:rsid w:val="00005DB4"/>
    <w:rsid w:val="00006F20"/>
    <w:rsid w:val="000633FF"/>
    <w:rsid w:val="000842F2"/>
    <w:rsid w:val="00084CCB"/>
    <w:rsid w:val="00087905"/>
    <w:rsid w:val="00094228"/>
    <w:rsid w:val="000E7705"/>
    <w:rsid w:val="0010271D"/>
    <w:rsid w:val="00120E5D"/>
    <w:rsid w:val="00122152"/>
    <w:rsid w:val="0013766D"/>
    <w:rsid w:val="00150DB7"/>
    <w:rsid w:val="00161BFA"/>
    <w:rsid w:val="00164AE1"/>
    <w:rsid w:val="0018492B"/>
    <w:rsid w:val="001A568E"/>
    <w:rsid w:val="001B36ED"/>
    <w:rsid w:val="001E1873"/>
    <w:rsid w:val="00291EC4"/>
    <w:rsid w:val="0029266C"/>
    <w:rsid w:val="002C6E7A"/>
    <w:rsid w:val="002D39AC"/>
    <w:rsid w:val="0035695C"/>
    <w:rsid w:val="00372BE3"/>
    <w:rsid w:val="003732F3"/>
    <w:rsid w:val="003B083F"/>
    <w:rsid w:val="003C5061"/>
    <w:rsid w:val="00422D14"/>
    <w:rsid w:val="00446729"/>
    <w:rsid w:val="00456692"/>
    <w:rsid w:val="004B0E22"/>
    <w:rsid w:val="004D4908"/>
    <w:rsid w:val="004E5E14"/>
    <w:rsid w:val="00554033"/>
    <w:rsid w:val="005971F1"/>
    <w:rsid w:val="005D125D"/>
    <w:rsid w:val="005D4DD2"/>
    <w:rsid w:val="00610285"/>
    <w:rsid w:val="00637441"/>
    <w:rsid w:val="00696EA6"/>
    <w:rsid w:val="006B057F"/>
    <w:rsid w:val="006D231E"/>
    <w:rsid w:val="00727FD4"/>
    <w:rsid w:val="00737CAB"/>
    <w:rsid w:val="0077163F"/>
    <w:rsid w:val="007A1D61"/>
    <w:rsid w:val="007F4D14"/>
    <w:rsid w:val="00803600"/>
    <w:rsid w:val="0081314A"/>
    <w:rsid w:val="0082153E"/>
    <w:rsid w:val="00845516"/>
    <w:rsid w:val="00845E4B"/>
    <w:rsid w:val="00874AB1"/>
    <w:rsid w:val="008945D1"/>
    <w:rsid w:val="00933A0D"/>
    <w:rsid w:val="009E31D4"/>
    <w:rsid w:val="009E5361"/>
    <w:rsid w:val="009E653B"/>
    <w:rsid w:val="009F78AE"/>
    <w:rsid w:val="00A033A8"/>
    <w:rsid w:val="00A05CED"/>
    <w:rsid w:val="00A1779A"/>
    <w:rsid w:val="00A35C85"/>
    <w:rsid w:val="00A43139"/>
    <w:rsid w:val="00A63F2B"/>
    <w:rsid w:val="00AA73F1"/>
    <w:rsid w:val="00AC2F2F"/>
    <w:rsid w:val="00AE5357"/>
    <w:rsid w:val="00B4745A"/>
    <w:rsid w:val="00B74C2D"/>
    <w:rsid w:val="00BA0B96"/>
    <w:rsid w:val="00C223D7"/>
    <w:rsid w:val="00C31979"/>
    <w:rsid w:val="00C34D9F"/>
    <w:rsid w:val="00C548DB"/>
    <w:rsid w:val="00C86960"/>
    <w:rsid w:val="00CB5A8D"/>
    <w:rsid w:val="00CD46B6"/>
    <w:rsid w:val="00CF461D"/>
    <w:rsid w:val="00D04899"/>
    <w:rsid w:val="00D17B14"/>
    <w:rsid w:val="00D96C10"/>
    <w:rsid w:val="00DF0247"/>
    <w:rsid w:val="00E0050B"/>
    <w:rsid w:val="00E06818"/>
    <w:rsid w:val="00E15C94"/>
    <w:rsid w:val="00E257B3"/>
    <w:rsid w:val="00ED24D9"/>
    <w:rsid w:val="00F03F84"/>
    <w:rsid w:val="00F205C3"/>
    <w:rsid w:val="00F41E22"/>
    <w:rsid w:val="00F42B3C"/>
    <w:rsid w:val="00F4629F"/>
    <w:rsid w:val="00F97B52"/>
    <w:rsid w:val="00FB4460"/>
    <w:rsid w:val="00FF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A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  <w:jc w:val="both"/>
    </w:pPr>
    <w:rPr>
      <w:sz w:val="28"/>
      <w:lang w:val="ru-RU"/>
    </w:rPr>
  </w:style>
  <w:style w:type="paragraph" w:styleId="a4">
    <w:name w:val="Body Text"/>
    <w:basedOn w:val="a"/>
    <w:pPr>
      <w:spacing w:after="120"/>
    </w:pPr>
  </w:style>
  <w:style w:type="paragraph" w:customStyle="1" w:styleId="Normal">
    <w:name w:val="Normal"/>
    <w:rPr>
      <w:sz w:val="24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customStyle="1" w:styleId="a6">
    <w:name w:val="Основной"/>
    <w:basedOn w:val="a"/>
    <w:pPr>
      <w:overflowPunct w:val="0"/>
      <w:autoSpaceDE w:val="0"/>
      <w:autoSpaceDN w:val="0"/>
      <w:adjustRightInd w:val="0"/>
      <w:ind w:firstLine="425"/>
      <w:jc w:val="both"/>
      <w:textAlignment w:val="baseline"/>
    </w:pPr>
    <w:rPr>
      <w:sz w:val="28"/>
      <w:lang w:val="ru-RU"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line="480" w:lineRule="auto"/>
    </w:pPr>
    <w:rPr>
      <w:b/>
      <w:bCs/>
      <w:noProof/>
      <w:sz w:val="28"/>
      <w:szCs w:val="28"/>
      <w:lang w:val="ru-RU"/>
    </w:rPr>
  </w:style>
  <w:style w:type="character" w:styleId="a7">
    <w:name w:val="Hyperlink"/>
    <w:basedOn w:val="a0"/>
    <w:rPr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  <w:lang w:val="ru-RU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/>
    </w:rPr>
  </w:style>
  <w:style w:type="paragraph" w:styleId="20">
    <w:name w:val="toc 2"/>
    <w:basedOn w:val="a"/>
    <w:next w:val="a"/>
    <w:autoRedefine/>
    <w:semiHidden/>
    <w:pPr>
      <w:tabs>
        <w:tab w:val="right" w:leader="dot" w:pos="9345"/>
      </w:tabs>
      <w:spacing w:line="360" w:lineRule="auto"/>
      <w:ind w:left="200"/>
      <w:jc w:val="both"/>
    </w:pPr>
    <w:rPr>
      <w:b/>
      <w:noProof/>
      <w:sz w:val="28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page number"/>
    <w:basedOn w:val="a0"/>
    <w:rsid w:val="0013766D"/>
  </w:style>
  <w:style w:type="paragraph" w:styleId="ab">
    <w:name w:val="footer"/>
    <w:basedOn w:val="a"/>
    <w:rsid w:val="0013766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A73F1"/>
    <w:pPr>
      <w:widowControl w:val="0"/>
    </w:pPr>
    <w:rPr>
      <w:rFonts w:ascii="Courier New" w:hAnsi="Courier New"/>
    </w:rPr>
  </w:style>
  <w:style w:type="paragraph" w:styleId="ac">
    <w:name w:val="endnote text"/>
    <w:basedOn w:val="a"/>
    <w:semiHidden/>
    <w:rsid w:val="00AA73F1"/>
    <w:rPr>
      <w:lang w:val="ru-RU"/>
    </w:rPr>
  </w:style>
  <w:style w:type="table" w:styleId="ad">
    <w:name w:val="Table Grid"/>
    <w:basedOn w:val="a1"/>
    <w:rsid w:val="007F4D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F78DC-8E61-4C5B-9110-53CA5D3A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курсовых работ для студентов и слушателей специальности 06</vt:lpstr>
    </vt:vector>
  </TitlesOfParts>
  <Company>Grand</Company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курсовых работ для студентов и слушателей специальности 06</dc:title>
  <dc:creator>Sapiens</dc:creator>
  <cp:lastModifiedBy>admin</cp:lastModifiedBy>
  <cp:revision>2</cp:revision>
  <cp:lastPrinted>2003-02-07T07:31:00Z</cp:lastPrinted>
  <dcterms:created xsi:type="dcterms:W3CDTF">2016-05-19T08:13:00Z</dcterms:created>
  <dcterms:modified xsi:type="dcterms:W3CDTF">2016-05-19T08:13:00Z</dcterms:modified>
</cp:coreProperties>
</file>